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09" w:rsidRPr="00515961" w:rsidRDefault="009702C5" w:rsidP="00761A09">
      <w:pPr>
        <w:rPr>
          <w:rFonts w:ascii="Arial" w:hAnsi="Arial" w:cs="Arial"/>
          <w:bCs/>
          <w:lang w:val="ru-RU"/>
        </w:rPr>
      </w:pPr>
      <w:bookmarkStart w:id="0" w:name="_GoBack"/>
      <w:r w:rsidRPr="00515961">
        <w:rPr>
          <w:rFonts w:ascii="Arial" w:hAnsi="Arial" w:cs="Arial"/>
          <w:bCs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61975" cy="573405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961">
        <w:rPr>
          <w:rFonts w:ascii="Arial" w:hAnsi="Arial" w:cs="Arial"/>
          <w:bCs/>
          <w:lang w:val="ru"/>
        </w:rPr>
        <w:t>ВАЖНОЕ УВЕДОМЛЕНИЕ, КАСАЮЩЕЕСЯ ГАРАНТИЙНОГО ОБСЛУЖИВАНИЯ</w:t>
      </w:r>
    </w:p>
    <w:p w:rsidR="00761A09" w:rsidRPr="00515961" w:rsidRDefault="009702C5" w:rsidP="00761A09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Благодарим за покупку! Перед использованием этого изделия, пожалуйста, найдите код подтверждения на упаковке и перейдите по ссылке http://charger.nitecore.com/validation (или отсканируйте QR-код рядом с кодом подтверждения, чтобы открыть страницу на вашем мобильном телефоне). Введите код подтверждения и необходимую личную информацию и отправьте эти данные. После проверки NITECORE отправит вам электронное письмо о гарантийном обслуживании для бесплатного продления гарантии на 6 месяцев. Это электронное письмо и ваш адрес электронной почты, используемый при регистрации необходимы для возможного применения гарантии.</w:t>
      </w:r>
    </w:p>
    <w:p w:rsidR="00761A09" w:rsidRPr="00515961" w:rsidRDefault="00761A09">
      <w:pPr>
        <w:rPr>
          <w:rFonts w:ascii="Arial" w:hAnsi="Arial" w:cs="Arial"/>
          <w:bCs/>
          <w:lang w:val="ru-RU"/>
        </w:rPr>
      </w:pPr>
    </w:p>
    <w:p w:rsidR="00F22F21" w:rsidRPr="00515961" w:rsidRDefault="009702C5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390476" cy="35238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339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1B5" w:rsidRPr="00515961">
        <w:rPr>
          <w:rFonts w:ascii="Arial" w:hAnsi="Arial" w:cs="Arial"/>
          <w:bCs/>
          <w:lang w:val="ru"/>
        </w:rPr>
        <w:t>Рекомендации по зарядке</w:t>
      </w:r>
    </w:p>
    <w:p w:rsidR="00B941B5" w:rsidRPr="00515961" w:rsidRDefault="009702C5" w:rsidP="00B941B5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Перед использованием или хранением подключите силовой агрегат к электрической розетке до его полной зарядки.</w:t>
      </w:r>
    </w:p>
    <w:p w:rsidR="00D26B10" w:rsidRPr="00515961" w:rsidRDefault="009702C5" w:rsidP="00B941B5">
      <w:pPr>
        <w:rPr>
          <w:rFonts w:ascii="Arial" w:hAnsi="Arial" w:cs="Arial"/>
        </w:rPr>
      </w:pPr>
      <w:r w:rsidRPr="00515961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6645910" cy="33178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15648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C5" w:rsidRPr="00515961" w:rsidRDefault="009702C5" w:rsidP="009702C5">
      <w:pPr>
        <w:rPr>
          <w:rFonts w:ascii="Arial" w:hAnsi="Arial" w:cs="Arial"/>
          <w:bCs/>
          <w:lang w:val="ru"/>
        </w:rPr>
      </w:pPr>
      <w:r w:rsidRPr="00515961">
        <w:rPr>
          <w:rFonts w:ascii="Arial" w:hAnsi="Arial" w:cs="Arial"/>
          <w:bCs/>
          <w:lang w:val="ru"/>
        </w:rPr>
        <w:t>Руководство пользователя NB10000</w:t>
      </w:r>
    </w:p>
    <w:p w:rsidR="009702C5" w:rsidRPr="00515961" w:rsidRDefault="009702C5" w:rsidP="009702C5">
      <w:pPr>
        <w:rPr>
          <w:rFonts w:ascii="Arial" w:hAnsi="Arial" w:cs="Arial"/>
          <w:bCs/>
          <w:lang w:val="ru"/>
        </w:rPr>
      </w:pP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</w:rPr>
        <w:t>Power</w:t>
      </w:r>
      <w:r w:rsidRPr="00515961">
        <w:rPr>
          <w:rFonts w:ascii="Arial" w:hAnsi="Arial" w:cs="Arial"/>
          <w:bCs/>
          <w:lang w:val="ru-RU"/>
        </w:rPr>
        <w:t xml:space="preserve"> </w:t>
      </w:r>
      <w:r w:rsidRPr="00515961">
        <w:rPr>
          <w:rFonts w:ascii="Arial" w:hAnsi="Arial" w:cs="Arial"/>
          <w:bCs/>
        </w:rPr>
        <w:t>Input</w:t>
      </w:r>
      <w:r w:rsidRPr="00515961">
        <w:rPr>
          <w:rFonts w:ascii="Arial" w:hAnsi="Arial" w:cs="Arial"/>
          <w:bCs/>
          <w:lang w:val="ru-RU"/>
        </w:rPr>
        <w:t xml:space="preserve"> - Вход питания</w:t>
      </w: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</w:rPr>
        <w:t>Power</w:t>
      </w:r>
      <w:r w:rsidRPr="00515961">
        <w:rPr>
          <w:rFonts w:ascii="Arial" w:hAnsi="Arial" w:cs="Arial"/>
          <w:bCs/>
          <w:lang w:val="ru-RU"/>
        </w:rPr>
        <w:t xml:space="preserve"> </w:t>
      </w:r>
      <w:r w:rsidRPr="00515961">
        <w:rPr>
          <w:rFonts w:ascii="Arial" w:hAnsi="Arial" w:cs="Arial"/>
          <w:bCs/>
        </w:rPr>
        <w:t>Output</w:t>
      </w:r>
      <w:r w:rsidRPr="00515961">
        <w:rPr>
          <w:rFonts w:ascii="Arial" w:hAnsi="Arial" w:cs="Arial"/>
          <w:bCs/>
          <w:lang w:val="ru-RU"/>
        </w:rPr>
        <w:t xml:space="preserve"> - Выход питания</w:t>
      </w: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</w:rPr>
        <w:t>Solar</w:t>
      </w:r>
      <w:r w:rsidRPr="00515961">
        <w:rPr>
          <w:rFonts w:ascii="Arial" w:hAnsi="Arial" w:cs="Arial"/>
          <w:bCs/>
          <w:lang w:val="ru-RU"/>
        </w:rPr>
        <w:t xml:space="preserve"> </w:t>
      </w:r>
      <w:r w:rsidRPr="00515961">
        <w:rPr>
          <w:rFonts w:ascii="Arial" w:hAnsi="Arial" w:cs="Arial"/>
          <w:bCs/>
        </w:rPr>
        <w:t>Panel</w:t>
      </w:r>
      <w:r w:rsidRPr="00515961">
        <w:rPr>
          <w:rFonts w:ascii="Arial" w:hAnsi="Arial" w:cs="Arial"/>
          <w:bCs/>
          <w:lang w:val="ru-RU"/>
        </w:rPr>
        <w:t xml:space="preserve"> - Солнечная панель</w:t>
      </w: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</w:rPr>
        <w:t>AC</w:t>
      </w:r>
      <w:r w:rsidRPr="00515961">
        <w:rPr>
          <w:rFonts w:ascii="Arial" w:hAnsi="Arial" w:cs="Arial"/>
          <w:bCs/>
          <w:lang w:val="ru-RU"/>
        </w:rPr>
        <w:t xml:space="preserve"> </w:t>
      </w:r>
      <w:r w:rsidRPr="00515961">
        <w:rPr>
          <w:rFonts w:ascii="Arial" w:hAnsi="Arial" w:cs="Arial"/>
          <w:bCs/>
        </w:rPr>
        <w:t>Adapter</w:t>
      </w:r>
      <w:r w:rsidRPr="00515961">
        <w:rPr>
          <w:rFonts w:ascii="Arial" w:hAnsi="Arial" w:cs="Arial"/>
          <w:bCs/>
          <w:lang w:val="ru-RU"/>
        </w:rPr>
        <w:t xml:space="preserve"> - Адаптер переменного тока</w:t>
      </w: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</w:rPr>
        <w:t>Car</w:t>
      </w:r>
      <w:r w:rsidRPr="00515961">
        <w:rPr>
          <w:rFonts w:ascii="Arial" w:hAnsi="Arial" w:cs="Arial"/>
          <w:bCs/>
          <w:lang w:val="ru-RU"/>
        </w:rPr>
        <w:t xml:space="preserve"> </w:t>
      </w:r>
      <w:r w:rsidRPr="00515961">
        <w:rPr>
          <w:rFonts w:ascii="Arial" w:hAnsi="Arial" w:cs="Arial"/>
          <w:bCs/>
        </w:rPr>
        <w:t>Charger</w:t>
      </w:r>
      <w:r w:rsidRPr="00515961">
        <w:rPr>
          <w:rFonts w:ascii="Arial" w:hAnsi="Arial" w:cs="Arial"/>
          <w:bCs/>
          <w:lang w:val="ru-RU"/>
        </w:rPr>
        <w:t xml:space="preserve"> - Автомобильное зарядное устройство</w:t>
      </w: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</w:p>
    <w:p w:rsidR="009702C5" w:rsidRPr="00515961" w:rsidRDefault="009702C5" w:rsidP="009702C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-RU"/>
        </w:rPr>
        <w:t>12</w:t>
      </w:r>
      <w:r w:rsidRPr="00515961">
        <w:rPr>
          <w:rFonts w:ascii="Arial" w:hAnsi="Arial" w:cs="Arial"/>
          <w:bCs/>
        </w:rPr>
        <w:t>V</w:t>
      </w:r>
      <w:r w:rsidRPr="00515961">
        <w:rPr>
          <w:rFonts w:ascii="Arial" w:hAnsi="Arial" w:cs="Arial"/>
          <w:bCs/>
          <w:lang w:val="ru-RU"/>
        </w:rPr>
        <w:t xml:space="preserve"> </w:t>
      </w:r>
      <w:r w:rsidRPr="00515961">
        <w:rPr>
          <w:rFonts w:ascii="Arial" w:hAnsi="Arial" w:cs="Arial"/>
          <w:bCs/>
        </w:rPr>
        <w:t>LED</w:t>
      </w:r>
      <w:r w:rsidRPr="00515961">
        <w:rPr>
          <w:rFonts w:ascii="Arial" w:hAnsi="Arial" w:cs="Arial"/>
          <w:bCs/>
          <w:lang w:val="ru-RU"/>
        </w:rPr>
        <w:t xml:space="preserve"> </w:t>
      </w:r>
      <w:proofErr w:type="spellStart"/>
      <w:r w:rsidRPr="00515961">
        <w:rPr>
          <w:rFonts w:ascii="Arial" w:hAnsi="Arial" w:cs="Arial"/>
          <w:bCs/>
        </w:rPr>
        <w:t>Ligths</w:t>
      </w:r>
      <w:proofErr w:type="spellEnd"/>
      <w:r w:rsidRPr="00515961">
        <w:rPr>
          <w:rFonts w:ascii="Arial" w:hAnsi="Arial" w:cs="Arial"/>
          <w:bCs/>
          <w:lang w:val="ru-RU"/>
        </w:rPr>
        <w:t xml:space="preserve"> - Светодиодные светильники 12 В</w:t>
      </w:r>
    </w:p>
    <w:p w:rsidR="009702C5" w:rsidRPr="00515961" w:rsidRDefault="009702C5" w:rsidP="009702C5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</w:rPr>
        <w:t xml:space="preserve">Smartphones - </w:t>
      </w:r>
      <w:r w:rsidRPr="00515961">
        <w:rPr>
          <w:rFonts w:ascii="Arial" w:hAnsi="Arial" w:cs="Arial"/>
          <w:bCs/>
          <w:lang w:val="ru-RU"/>
        </w:rPr>
        <w:t>Смартфоны</w:t>
      </w:r>
    </w:p>
    <w:p w:rsidR="009702C5" w:rsidRPr="00515961" w:rsidRDefault="009702C5" w:rsidP="009702C5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</w:rPr>
        <w:t>Laptops</w:t>
      </w:r>
      <w:r w:rsidR="007B23B1" w:rsidRPr="00515961">
        <w:rPr>
          <w:rFonts w:ascii="Arial" w:hAnsi="Arial" w:cs="Arial"/>
          <w:bCs/>
        </w:rPr>
        <w:t xml:space="preserve"> and more electrical appliances</w:t>
      </w:r>
      <w:r w:rsidRPr="00515961">
        <w:rPr>
          <w:rFonts w:ascii="Arial" w:hAnsi="Arial" w:cs="Arial"/>
          <w:bCs/>
        </w:rPr>
        <w:t xml:space="preserve"> – </w:t>
      </w:r>
      <w:r w:rsidRPr="00515961">
        <w:rPr>
          <w:rFonts w:ascii="Arial" w:hAnsi="Arial" w:cs="Arial"/>
          <w:bCs/>
          <w:lang w:val="ru-RU"/>
        </w:rPr>
        <w:t>Ноутбуки</w:t>
      </w:r>
      <w:r w:rsidR="007B23B1" w:rsidRPr="00515961">
        <w:rPr>
          <w:rFonts w:ascii="Arial" w:hAnsi="Arial" w:cs="Arial"/>
          <w:bCs/>
        </w:rPr>
        <w:t xml:space="preserve"> </w:t>
      </w:r>
      <w:r w:rsidRPr="00515961">
        <w:rPr>
          <w:rFonts w:ascii="Arial" w:hAnsi="Arial" w:cs="Arial"/>
          <w:bCs/>
          <w:lang w:val="ru-RU"/>
        </w:rPr>
        <w:t>и</w:t>
      </w:r>
      <w:r w:rsidRPr="00515961">
        <w:rPr>
          <w:rFonts w:ascii="Arial" w:hAnsi="Arial" w:cs="Arial"/>
          <w:bCs/>
        </w:rPr>
        <w:t xml:space="preserve"> </w:t>
      </w:r>
      <w:r w:rsidRPr="00515961">
        <w:rPr>
          <w:rFonts w:ascii="Arial" w:hAnsi="Arial" w:cs="Arial"/>
          <w:bCs/>
          <w:lang w:val="ru-RU"/>
        </w:rPr>
        <w:t>другие</w:t>
      </w:r>
      <w:r w:rsidRPr="00515961">
        <w:rPr>
          <w:rFonts w:ascii="Arial" w:hAnsi="Arial" w:cs="Arial"/>
          <w:bCs/>
        </w:rPr>
        <w:t xml:space="preserve"> </w:t>
      </w:r>
      <w:r w:rsidRPr="00515961">
        <w:rPr>
          <w:rFonts w:ascii="Arial" w:hAnsi="Arial" w:cs="Arial"/>
          <w:bCs/>
          <w:lang w:val="ru-RU"/>
        </w:rPr>
        <w:t>электроприборы</w:t>
      </w:r>
    </w:p>
    <w:p w:rsidR="009702C5" w:rsidRPr="00515961" w:rsidRDefault="009702C5" w:rsidP="00B941B5">
      <w:pPr>
        <w:rPr>
          <w:rFonts w:ascii="Arial" w:hAnsi="Arial" w:cs="Arial"/>
        </w:rPr>
      </w:pPr>
    </w:p>
    <w:p w:rsidR="00D26B10" w:rsidRPr="00515961" w:rsidRDefault="009702C5" w:rsidP="00B941B5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Примечание:</w:t>
      </w:r>
      <w:r w:rsidRPr="00515961">
        <w:rPr>
          <w:rFonts w:ascii="Arial" w:hAnsi="Arial" w:cs="Arial"/>
          <w:lang w:val="ru"/>
        </w:rPr>
        <w:t xml:space="preserve"> Розетки, показанные в этом руководстве, приведены только для примера. Само изделие может отличаться в зависимости от региональных особенностей.</w:t>
      </w:r>
    </w:p>
    <w:p w:rsidR="003D4D6E" w:rsidRPr="00515961" w:rsidRDefault="003D4D6E" w:rsidP="00B941B5">
      <w:pPr>
        <w:rPr>
          <w:rFonts w:ascii="Arial" w:hAnsi="Arial" w:cs="Arial"/>
          <w:lang w:val="ru-RU"/>
        </w:rPr>
      </w:pPr>
    </w:p>
    <w:p w:rsidR="003D4D6E" w:rsidRPr="00515961" w:rsidRDefault="009702C5" w:rsidP="00B941B5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t>Технические характеристики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1"/>
        <w:gridCol w:w="6033"/>
        <w:gridCol w:w="1928"/>
      </w:tblGrid>
      <w:tr w:rsidR="00515961" w:rsidRPr="00515961" w:rsidTr="00DB55CC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Модель</w:t>
            </w:r>
          </w:p>
        </w:tc>
        <w:tc>
          <w:tcPr>
            <w:tcW w:w="0" w:type="auto"/>
            <w:gridSpan w:val="2"/>
          </w:tcPr>
          <w:p w:rsidR="00DB55CC" w:rsidRPr="00515961" w:rsidRDefault="009702C5" w:rsidP="00BF477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NES1200</w:t>
            </w:r>
          </w:p>
        </w:tc>
      </w:tr>
      <w:tr w:rsidR="00515961" w:rsidRPr="00515961" w:rsidTr="00DB55CC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Аккумуляторный элемент</w:t>
            </w:r>
          </w:p>
        </w:tc>
        <w:tc>
          <w:tcPr>
            <w:tcW w:w="0" w:type="auto"/>
            <w:gridSpan w:val="2"/>
          </w:tcPr>
          <w:p w:rsidR="00DB55CC" w:rsidRPr="00515961" w:rsidRDefault="009702C5" w:rsidP="00BF477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Литий-ионные аккумуляторы 18650</w:t>
            </w:r>
          </w:p>
        </w:tc>
      </w:tr>
      <w:tr w:rsidR="00515961" w:rsidRPr="00515961" w:rsidTr="00DB55CC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Емкость</w:t>
            </w:r>
          </w:p>
        </w:tc>
        <w:tc>
          <w:tcPr>
            <w:tcW w:w="0" w:type="auto"/>
            <w:gridSpan w:val="2"/>
          </w:tcPr>
          <w:p w:rsidR="00DB55CC" w:rsidRPr="00515961" w:rsidRDefault="009702C5" w:rsidP="00BF477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1252,8 Вт.ч (21,6 В, 58 А.ч) (348000 мА.ч)</w:t>
            </w:r>
          </w:p>
        </w:tc>
      </w:tr>
      <w:tr w:rsidR="00515961" w:rsidRPr="00515961" w:rsidTr="0048770F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Вход постоянного тока</w:t>
            </w:r>
          </w:p>
        </w:tc>
        <w:tc>
          <w:tcPr>
            <w:tcW w:w="0" w:type="auto"/>
          </w:tcPr>
          <w:p w:rsidR="00DB55CC" w:rsidRPr="00515961" w:rsidRDefault="009702C5" w:rsidP="00BF477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12 В-36 В, до 10 А</w:t>
            </w:r>
          </w:p>
        </w:tc>
        <w:tc>
          <w:tcPr>
            <w:tcW w:w="0" w:type="auto"/>
            <w:vAlign w:val="center"/>
          </w:tcPr>
          <w:p w:rsidR="00DB55CC" w:rsidRPr="00515961" w:rsidRDefault="009702C5" w:rsidP="0048770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макс. 180 Вт</w:t>
            </w:r>
          </w:p>
        </w:tc>
      </w:tr>
      <w:tr w:rsidR="00515961" w:rsidRPr="00515961" w:rsidTr="0048770F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Входной порт USB-C</w:t>
            </w:r>
          </w:p>
        </w:tc>
        <w:tc>
          <w:tcPr>
            <w:tcW w:w="0" w:type="auto"/>
          </w:tcPr>
          <w:p w:rsidR="00DB55CC" w:rsidRPr="00515961" w:rsidRDefault="009702C5" w:rsidP="00BF477F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5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9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12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15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20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</w:t>
            </w:r>
          </w:p>
        </w:tc>
        <w:tc>
          <w:tcPr>
            <w:tcW w:w="0" w:type="auto"/>
            <w:vAlign w:val="center"/>
          </w:tcPr>
          <w:p w:rsidR="00DB55CC" w:rsidRPr="00515961" w:rsidRDefault="009702C5" w:rsidP="0048770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Макс. 100 Вт на порт</w:t>
            </w:r>
          </w:p>
        </w:tc>
      </w:tr>
      <w:tr w:rsidR="00515961" w:rsidRPr="00515961" w:rsidTr="0048770F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Выход переменного тока</w:t>
            </w:r>
          </w:p>
        </w:tc>
        <w:tc>
          <w:tcPr>
            <w:tcW w:w="0" w:type="auto"/>
          </w:tcPr>
          <w:p w:rsidR="00DB55CC" w:rsidRPr="00515961" w:rsidRDefault="009702C5" w:rsidP="00BF477F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Версия на 220 В: 220 В ~ 6 А, 50 Гц, немодулированный синусоидальный сигнал</w:t>
            </w:r>
          </w:p>
          <w:p w:rsidR="00DB55CC" w:rsidRPr="00515961" w:rsidRDefault="009702C5" w:rsidP="00BF477F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Версия на 110 В: 110 В ~ 11 А 60 Гц, немодулированный синусоидальный сигнал</w:t>
            </w:r>
          </w:p>
        </w:tc>
        <w:tc>
          <w:tcPr>
            <w:tcW w:w="0" w:type="auto"/>
            <w:vAlign w:val="center"/>
          </w:tcPr>
          <w:p w:rsidR="00DB55CC" w:rsidRPr="00515961" w:rsidRDefault="009702C5" w:rsidP="0048770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1200 Вт, скачок 2200 Вт</w:t>
            </w:r>
          </w:p>
        </w:tc>
      </w:tr>
      <w:tr w:rsidR="00515961" w:rsidRPr="00515961" w:rsidTr="0048770F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Выход прикуривателя</w:t>
            </w:r>
          </w:p>
        </w:tc>
        <w:tc>
          <w:tcPr>
            <w:tcW w:w="0" w:type="auto"/>
          </w:tcPr>
          <w:p w:rsidR="00DB55CC" w:rsidRPr="00515961" w:rsidRDefault="009702C5" w:rsidP="00BF477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12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10 А</w:t>
            </w:r>
          </w:p>
        </w:tc>
        <w:tc>
          <w:tcPr>
            <w:tcW w:w="0" w:type="auto"/>
            <w:vAlign w:val="center"/>
          </w:tcPr>
          <w:p w:rsidR="00DB55CC" w:rsidRPr="00515961" w:rsidRDefault="009702C5" w:rsidP="0048770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Макс. 120 Вт</w:t>
            </w:r>
          </w:p>
        </w:tc>
      </w:tr>
      <w:tr w:rsidR="00515961" w:rsidRPr="00515961" w:rsidTr="0048770F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Выход USB-A</w:t>
            </w:r>
          </w:p>
        </w:tc>
        <w:tc>
          <w:tcPr>
            <w:tcW w:w="0" w:type="auto"/>
          </w:tcPr>
          <w:p w:rsidR="00DB55CC" w:rsidRPr="00515961" w:rsidRDefault="009702C5" w:rsidP="00BF477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5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A / 9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2 A / 12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2 A / 20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1,5 A</w:t>
            </w:r>
          </w:p>
        </w:tc>
        <w:tc>
          <w:tcPr>
            <w:tcW w:w="0" w:type="auto"/>
            <w:vAlign w:val="center"/>
          </w:tcPr>
          <w:p w:rsidR="00DB55CC" w:rsidRPr="00515961" w:rsidRDefault="009702C5" w:rsidP="0048770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Макс. 30 Вт на порт</w:t>
            </w:r>
          </w:p>
        </w:tc>
      </w:tr>
      <w:tr w:rsidR="00515961" w:rsidRPr="00515961" w:rsidTr="0048770F">
        <w:tc>
          <w:tcPr>
            <w:tcW w:w="0" w:type="auto"/>
          </w:tcPr>
          <w:p w:rsidR="00DB55CC" w:rsidRPr="00515961" w:rsidRDefault="009702C5" w:rsidP="00BF477F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Выход USB-C</w:t>
            </w:r>
          </w:p>
        </w:tc>
        <w:tc>
          <w:tcPr>
            <w:tcW w:w="0" w:type="auto"/>
          </w:tcPr>
          <w:p w:rsidR="00DB55CC" w:rsidRPr="00515961" w:rsidRDefault="009702C5" w:rsidP="00BF477F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5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9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12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15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 / 20 В</w:t>
            </w:r>
            <w:r w:rsidRPr="00515961">
              <w:rPr>
                <w:rFonts w:ascii="Cambria Math" w:hAnsi="Cambria Math" w:cs="Cambria Math"/>
                <w:lang w:val="ru"/>
              </w:rPr>
              <w:t>⎓</w:t>
            </w:r>
            <w:r w:rsidRPr="00515961">
              <w:rPr>
                <w:rFonts w:ascii="Arial" w:hAnsi="Arial" w:cs="Arial"/>
                <w:lang w:val="ru"/>
              </w:rPr>
              <w:t>3 А</w:t>
            </w:r>
          </w:p>
        </w:tc>
        <w:tc>
          <w:tcPr>
            <w:tcW w:w="0" w:type="auto"/>
            <w:vAlign w:val="center"/>
          </w:tcPr>
          <w:p w:rsidR="00DB55CC" w:rsidRPr="00515961" w:rsidRDefault="009702C5" w:rsidP="0048770F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Макс. 100 Вт на порт</w:t>
            </w:r>
          </w:p>
        </w:tc>
      </w:tr>
      <w:tr w:rsidR="00515961" w:rsidRPr="00515961" w:rsidTr="00DB55CC">
        <w:tc>
          <w:tcPr>
            <w:tcW w:w="0" w:type="auto"/>
            <w:vAlign w:val="center"/>
          </w:tcPr>
          <w:p w:rsidR="002047ED" w:rsidRPr="00515961" w:rsidRDefault="009702C5" w:rsidP="00333649">
            <w:pPr>
              <w:jc w:val="right"/>
              <w:rPr>
                <w:rFonts w:ascii="Arial" w:hAnsi="Arial" w:cs="Arial"/>
              </w:rPr>
            </w:pPr>
            <w:bookmarkStart w:id="1" w:name="_Hlk66713989"/>
            <w:r w:rsidRPr="00515961">
              <w:rPr>
                <w:rFonts w:ascii="Arial" w:hAnsi="Arial" w:cs="Arial"/>
                <w:lang w:val="ru"/>
              </w:rPr>
              <w:t>Срок годности</w:t>
            </w:r>
          </w:p>
        </w:tc>
        <w:tc>
          <w:tcPr>
            <w:tcW w:w="0" w:type="auto"/>
            <w:gridSpan w:val="2"/>
            <w:vAlign w:val="center"/>
          </w:tcPr>
          <w:p w:rsidR="002047ED" w:rsidRPr="00515961" w:rsidRDefault="009702C5" w:rsidP="00B0159A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Заряжать каждые 3-6 месяцев</w:t>
            </w:r>
          </w:p>
        </w:tc>
      </w:tr>
      <w:tr w:rsidR="00515961" w:rsidRPr="00515961" w:rsidTr="00DB55CC">
        <w:tc>
          <w:tcPr>
            <w:tcW w:w="0" w:type="auto"/>
            <w:vAlign w:val="center"/>
          </w:tcPr>
          <w:p w:rsidR="0024155D" w:rsidRPr="00515961" w:rsidRDefault="009702C5" w:rsidP="00333649">
            <w:pPr>
              <w:jc w:val="right"/>
              <w:rPr>
                <w:rFonts w:ascii="Arial" w:hAnsi="Arial" w:cs="Arial"/>
              </w:rPr>
            </w:pPr>
            <w:bookmarkStart w:id="2" w:name="_Hlk41480231"/>
            <w:bookmarkEnd w:id="1"/>
            <w:r w:rsidRPr="00515961">
              <w:rPr>
                <w:rFonts w:ascii="Arial" w:hAnsi="Arial" w:cs="Arial"/>
                <w:lang w:val="ru"/>
              </w:rPr>
              <w:t>Жизненные циклы</w:t>
            </w:r>
          </w:p>
        </w:tc>
        <w:tc>
          <w:tcPr>
            <w:tcW w:w="0" w:type="auto"/>
            <w:gridSpan w:val="2"/>
            <w:vAlign w:val="center"/>
          </w:tcPr>
          <w:p w:rsidR="0024155D" w:rsidRPr="00515961" w:rsidRDefault="009702C5" w:rsidP="00B0159A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500 циклов до 80% (скорость разряда: 1C, полная зарядка / разрядка, температура 25 ° C)</w:t>
            </w:r>
          </w:p>
        </w:tc>
      </w:tr>
      <w:bookmarkEnd w:id="2"/>
      <w:tr w:rsidR="00515961" w:rsidRPr="00515961" w:rsidTr="00DB55CC">
        <w:tc>
          <w:tcPr>
            <w:tcW w:w="0" w:type="auto"/>
            <w:vAlign w:val="center"/>
          </w:tcPr>
          <w:p w:rsidR="009045C7" w:rsidRPr="00515961" w:rsidRDefault="009702C5" w:rsidP="00333649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Диапазон рабочих температур</w:t>
            </w:r>
          </w:p>
        </w:tc>
        <w:tc>
          <w:tcPr>
            <w:tcW w:w="0" w:type="auto"/>
            <w:gridSpan w:val="2"/>
            <w:vAlign w:val="center"/>
          </w:tcPr>
          <w:p w:rsidR="009045C7" w:rsidRPr="00515961" w:rsidRDefault="009702C5" w:rsidP="00B0159A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-10 ~ 40 ° C (14 ~ 104 ° F)</w:t>
            </w:r>
          </w:p>
        </w:tc>
      </w:tr>
      <w:tr w:rsidR="00515961" w:rsidRPr="00515961" w:rsidTr="00DB55CC">
        <w:tc>
          <w:tcPr>
            <w:tcW w:w="0" w:type="auto"/>
            <w:vAlign w:val="center"/>
          </w:tcPr>
          <w:p w:rsidR="009045C7" w:rsidRPr="00515961" w:rsidRDefault="009702C5" w:rsidP="00333649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Размеры</w:t>
            </w:r>
          </w:p>
        </w:tc>
        <w:tc>
          <w:tcPr>
            <w:tcW w:w="0" w:type="auto"/>
            <w:gridSpan w:val="2"/>
            <w:vAlign w:val="center"/>
          </w:tcPr>
          <w:p w:rsidR="009045C7" w:rsidRPr="00515961" w:rsidRDefault="009702C5" w:rsidP="00B0159A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317 x 214 x 282,5 мм (12,48 x 8,43 x 11,12 дюйма)</w:t>
            </w:r>
          </w:p>
        </w:tc>
      </w:tr>
      <w:tr w:rsidR="00515961" w:rsidRPr="00515961" w:rsidTr="00DB55CC">
        <w:tc>
          <w:tcPr>
            <w:tcW w:w="0" w:type="auto"/>
            <w:vAlign w:val="center"/>
          </w:tcPr>
          <w:p w:rsidR="009045C7" w:rsidRPr="00515961" w:rsidRDefault="009702C5" w:rsidP="00333649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Вес</w:t>
            </w:r>
          </w:p>
        </w:tc>
        <w:tc>
          <w:tcPr>
            <w:tcW w:w="0" w:type="auto"/>
            <w:gridSpan w:val="2"/>
            <w:vAlign w:val="center"/>
          </w:tcPr>
          <w:p w:rsidR="009045C7" w:rsidRPr="00515961" w:rsidRDefault="009702C5" w:rsidP="00B0159A">
            <w:pPr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10,65 кг (23,48 фунта)</w:t>
            </w:r>
          </w:p>
        </w:tc>
      </w:tr>
      <w:tr w:rsidR="00515961" w:rsidRPr="00515961" w:rsidTr="00DB55CC">
        <w:tc>
          <w:tcPr>
            <w:tcW w:w="0" w:type="auto"/>
            <w:vAlign w:val="center"/>
          </w:tcPr>
          <w:p w:rsidR="004F68C3" w:rsidRPr="00515961" w:rsidRDefault="009702C5" w:rsidP="00333649">
            <w:pPr>
              <w:jc w:val="right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Комплектация</w:t>
            </w:r>
          </w:p>
        </w:tc>
        <w:tc>
          <w:tcPr>
            <w:tcW w:w="0" w:type="auto"/>
            <w:gridSpan w:val="2"/>
            <w:vAlign w:val="center"/>
          </w:tcPr>
          <w:p w:rsidR="004F68C3" w:rsidRPr="00515961" w:rsidRDefault="009702C5" w:rsidP="00B0159A">
            <w:pPr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Адаптер переменного тока, шнур питания, автомобильное зарядное устройство</w:t>
            </w:r>
          </w:p>
        </w:tc>
      </w:tr>
    </w:tbl>
    <w:p w:rsidR="00A262DD" w:rsidRPr="00515961" w:rsidRDefault="00A262DD" w:rsidP="009045C7">
      <w:pPr>
        <w:rPr>
          <w:rFonts w:ascii="Arial" w:hAnsi="Arial" w:cs="Arial"/>
          <w:lang w:val="ru-RU"/>
        </w:rPr>
      </w:pPr>
    </w:p>
    <w:p w:rsidR="00A262DD" w:rsidRPr="00515961" w:rsidRDefault="009702C5" w:rsidP="009045C7">
      <w:pPr>
        <w:rPr>
          <w:rFonts w:ascii="Arial" w:hAnsi="Arial" w:cs="Arial"/>
        </w:rPr>
      </w:pPr>
      <w:r w:rsidRPr="00515961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6645910" cy="3564255"/>
            <wp:effectExtent l="0" t="0" r="2540" b="0"/>
            <wp:docPr id="15218083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329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C5F" w:rsidRPr="00515961" w:rsidRDefault="009D3C5F" w:rsidP="005606A4">
      <w:pPr>
        <w:rPr>
          <w:rFonts w:ascii="Arial" w:hAnsi="Arial" w:cs="Arial"/>
        </w:rPr>
      </w:pPr>
    </w:p>
    <w:p w:rsidR="00A85E80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Главный переключатель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ЖК дисплей</w:t>
      </w:r>
      <w:r w:rsidRPr="00515961">
        <w:rPr>
          <w:rFonts w:ascii="Arial" w:hAnsi="Arial" w:cs="Arial"/>
          <w:bCs/>
          <w:lang w:val="ru"/>
        </w:rPr>
        <w:br/>
      </w:r>
      <w:r w:rsidR="00D076D5" w:rsidRPr="00515961">
        <w:rPr>
          <w:rFonts w:ascii="Arial" w:hAnsi="Arial" w:cs="Arial"/>
          <w:lang w:val="ru"/>
        </w:rPr>
        <w:t xml:space="preserve"> ЖК-дисплей может отображать информацию о входной / выходной мощности, оставшейся мощности и т. д. Он также может отображать время автономной работы и оставшееся время зарядки. Кратко нажмите главный переключатель для переключения между режимами во время зарядки силового агрегата.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strike/>
        </w:rPr>
      </w:pPr>
      <w:r w:rsidRPr="00515961">
        <w:rPr>
          <w:rFonts w:ascii="Arial" w:hAnsi="Arial" w:cs="Arial"/>
          <w:bCs/>
          <w:lang w:val="ru"/>
        </w:rPr>
        <w:t>Вход постоянного тока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lastRenderedPageBreak/>
        <w:t xml:space="preserve">Переключатель выхода постоянного тока (для контроля </w:t>
      </w:r>
      <w:r w:rsidRPr="00515961">
        <w:rPr>
          <w:rFonts w:ascii="Cambria Math" w:hAnsi="Cambria Math" w:cs="Cambria Math"/>
          <w:bCs/>
          <w:lang w:val="ru"/>
        </w:rPr>
        <w:t>⑤</w:t>
      </w:r>
      <w:r w:rsidRPr="00515961">
        <w:rPr>
          <w:rFonts w:ascii="Arial" w:hAnsi="Arial" w:cs="Arial"/>
          <w:bCs/>
          <w:lang w:val="ru"/>
        </w:rPr>
        <w:t>)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Выход прикуривателя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t xml:space="preserve">Переключатель выхода USB (для контроля </w:t>
      </w:r>
      <w:r w:rsidRPr="00515961">
        <w:rPr>
          <w:rFonts w:ascii="Cambria Math" w:hAnsi="Cambria Math" w:cs="Cambria Math"/>
          <w:bCs/>
          <w:lang w:val="ru"/>
        </w:rPr>
        <w:t>⑦</w:t>
      </w:r>
      <w:r w:rsidRPr="00515961">
        <w:rPr>
          <w:rFonts w:ascii="Arial" w:hAnsi="Arial" w:cs="Arial"/>
          <w:bCs/>
          <w:lang w:val="ru"/>
        </w:rPr>
        <w:t>)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USB-порты</w:t>
      </w:r>
      <w:r w:rsidRPr="00515961">
        <w:rPr>
          <w:rFonts w:ascii="Arial" w:hAnsi="Arial" w:cs="Arial"/>
          <w:bCs/>
          <w:lang w:val="ru"/>
        </w:rPr>
        <w:br/>
      </w:r>
      <w:r w:rsidR="005B0FC2" w:rsidRPr="00515961">
        <w:rPr>
          <w:rFonts w:ascii="Arial" w:hAnsi="Arial" w:cs="Arial"/>
          <w:lang w:val="ru"/>
        </w:rPr>
        <w:t xml:space="preserve"> 2 входа / выхода USB-C PD, 2 выхода USB-A QC</w:t>
      </w:r>
    </w:p>
    <w:p w:rsidR="00C1479E" w:rsidRPr="00515961" w:rsidRDefault="009702C5" w:rsidP="00C1479E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t xml:space="preserve">Переключатель выхода переменного тока (для контроля </w:t>
      </w:r>
      <w:r w:rsidRPr="00515961">
        <w:rPr>
          <w:rFonts w:ascii="Cambria Math" w:hAnsi="Cambria Math" w:cs="Cambria Math"/>
          <w:bCs/>
          <w:lang w:val="ru"/>
        </w:rPr>
        <w:t>⑨</w:t>
      </w:r>
      <w:r w:rsidRPr="00515961">
        <w:rPr>
          <w:rFonts w:ascii="Arial" w:hAnsi="Arial" w:cs="Arial"/>
          <w:bCs/>
          <w:lang w:val="ru"/>
        </w:rPr>
        <w:t>)</w:t>
      </w:r>
    </w:p>
    <w:p w:rsidR="00A85E80" w:rsidRPr="00515961" w:rsidRDefault="009702C5" w:rsidP="009045C7">
      <w:pPr>
        <w:pStyle w:val="a8"/>
        <w:numPr>
          <w:ilvl w:val="0"/>
          <w:numId w:val="1"/>
        </w:numPr>
        <w:ind w:firstLineChars="0"/>
        <w:rPr>
          <w:rFonts w:ascii="Arial" w:hAnsi="Arial" w:cs="Arial"/>
        </w:rPr>
      </w:pPr>
      <w:r w:rsidRPr="00515961">
        <w:rPr>
          <w:rFonts w:ascii="Arial" w:hAnsi="Arial" w:cs="Arial"/>
          <w:bCs/>
          <w:lang w:val="ru"/>
        </w:rPr>
        <w:t>Выход переменного тока</w:t>
      </w:r>
      <w:r w:rsidRPr="00515961">
        <w:rPr>
          <w:rFonts w:ascii="Arial" w:hAnsi="Arial" w:cs="Arial"/>
          <w:bCs/>
          <w:lang w:val="ru"/>
        </w:rPr>
        <w:br/>
      </w:r>
      <w:r w:rsidR="00D405E2" w:rsidRPr="00515961">
        <w:rPr>
          <w:rFonts w:ascii="Arial" w:hAnsi="Arial" w:cs="Arial"/>
          <w:lang w:val="ru"/>
        </w:rPr>
        <w:t xml:space="preserve"> Розетки, показанные в этом руководстве, приведены только для примера. Само изделие может отличаться в зависимости от региональных особенностей.</w:t>
      </w:r>
    </w:p>
    <w:p w:rsidR="009C3205" w:rsidRPr="00515961" w:rsidRDefault="009C3205" w:rsidP="009C3205">
      <w:pPr>
        <w:rPr>
          <w:rFonts w:ascii="Arial" w:hAnsi="Arial" w:cs="Arial"/>
        </w:rPr>
      </w:pPr>
    </w:p>
    <w:p w:rsidR="009C3205" w:rsidRPr="00515961" w:rsidRDefault="009702C5" w:rsidP="009C3205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Функция зарядки</w:t>
      </w:r>
    </w:p>
    <w:p w:rsidR="009C3205" w:rsidRPr="00515961" w:rsidRDefault="009702C5" w:rsidP="009C3205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Силовой агрегат можно заряжать через солнечную панель (входной порт: 7,9 мм * 5,5 мм), адаптер переменного тока или автомобильное зарядное устройство (12 В / 24 В). Перед использованием или хранением подключите силовой агрегат к электрической розетке до его полной зарядки.</w:t>
      </w:r>
    </w:p>
    <w:p w:rsidR="008F3D40" w:rsidRPr="00515961" w:rsidRDefault="009702C5" w:rsidP="009C3205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Подключение к источнику питания:</w:t>
      </w:r>
      <w:r w:rsidRPr="00515961">
        <w:rPr>
          <w:rFonts w:ascii="Arial" w:hAnsi="Arial" w:cs="Arial"/>
          <w:lang w:val="ru"/>
        </w:rPr>
        <w:t xml:space="preserve"> Когда силовой агрегат включен/выключен, подключите его к внешнему источнику питания через входной порт постоянного тока для зарядки устройства.</w:t>
      </w:r>
    </w:p>
    <w:p w:rsidR="006C1139" w:rsidRPr="00515961" w:rsidRDefault="009702C5" w:rsidP="009C3205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Индикация зарядки:</w:t>
      </w:r>
      <w:r w:rsidRPr="00515961">
        <w:rPr>
          <w:rFonts w:ascii="Arial" w:hAnsi="Arial" w:cs="Arial"/>
          <w:lang w:val="ru"/>
        </w:rPr>
        <w:t xml:space="preserve"> Во время процесса зарядки на дисплее будет отображаться входная мощность, а индикатор питания будет мигать, информируя пользователя. Когда силовой агрегат полностью зарядится, индикатор питания перестанет мигать, и уровень мощности отобразит 100%.</w:t>
      </w:r>
    </w:p>
    <w:p w:rsidR="006C1139" w:rsidRPr="00515961" w:rsidRDefault="009702C5" w:rsidP="009C3205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Время зарядки: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898"/>
        <w:gridCol w:w="1784"/>
      </w:tblGrid>
      <w:tr w:rsidR="00515961" w:rsidRPr="00515961" w:rsidTr="00B32A3E">
        <w:tc>
          <w:tcPr>
            <w:tcW w:w="4165" w:type="pct"/>
            <w:vAlign w:val="center"/>
          </w:tcPr>
          <w:p w:rsidR="00797714" w:rsidRPr="00515961" w:rsidRDefault="009702C5" w:rsidP="006C1139">
            <w:pPr>
              <w:jc w:val="center"/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Солнечная батарея 100 Вт</w:t>
            </w:r>
          </w:p>
          <w:p w:rsidR="00797714" w:rsidRPr="00515961" w:rsidRDefault="009702C5" w:rsidP="006C1139">
            <w:pPr>
              <w:jc w:val="center"/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(В зависимости от интенсивности солнечного света, температуры и т. д.)</w:t>
            </w:r>
          </w:p>
        </w:tc>
        <w:tc>
          <w:tcPr>
            <w:tcW w:w="835" w:type="pct"/>
            <w:vAlign w:val="center"/>
          </w:tcPr>
          <w:p w:rsidR="00797714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мин. 20ч</w:t>
            </w:r>
          </w:p>
        </w:tc>
      </w:tr>
      <w:tr w:rsidR="00515961" w:rsidRPr="00515961" w:rsidTr="00B32A3E">
        <w:tc>
          <w:tcPr>
            <w:tcW w:w="4165" w:type="pct"/>
            <w:vAlign w:val="center"/>
          </w:tcPr>
          <w:p w:rsidR="00797714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Адаптер переменного тока</w:t>
            </w:r>
          </w:p>
        </w:tc>
        <w:tc>
          <w:tcPr>
            <w:tcW w:w="835" w:type="pct"/>
            <w:vAlign w:val="center"/>
          </w:tcPr>
          <w:p w:rsidR="00797714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мин. 8,5 ч</w:t>
            </w:r>
          </w:p>
        </w:tc>
      </w:tr>
      <w:tr w:rsidR="00515961" w:rsidRPr="00515961" w:rsidTr="00B32A3E">
        <w:tc>
          <w:tcPr>
            <w:tcW w:w="4165" w:type="pct"/>
            <w:vAlign w:val="center"/>
          </w:tcPr>
          <w:p w:rsidR="0085421A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Автомобильное зарядное устройство</w:t>
            </w:r>
          </w:p>
        </w:tc>
        <w:tc>
          <w:tcPr>
            <w:tcW w:w="835" w:type="pct"/>
            <w:vAlign w:val="center"/>
          </w:tcPr>
          <w:p w:rsidR="0085421A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мин. 15ч</w:t>
            </w:r>
          </w:p>
        </w:tc>
      </w:tr>
      <w:tr w:rsidR="00515961" w:rsidRPr="00515961" w:rsidTr="00B32A3E">
        <w:tc>
          <w:tcPr>
            <w:tcW w:w="4165" w:type="pct"/>
            <w:vAlign w:val="center"/>
          </w:tcPr>
          <w:p w:rsidR="0085421A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USB-адаптер 100 Вт</w:t>
            </w:r>
          </w:p>
        </w:tc>
        <w:tc>
          <w:tcPr>
            <w:tcW w:w="835" w:type="pct"/>
            <w:vAlign w:val="center"/>
          </w:tcPr>
          <w:p w:rsidR="0085421A" w:rsidRPr="00515961" w:rsidRDefault="009702C5" w:rsidP="006C1139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мин. 13ч</w:t>
            </w:r>
          </w:p>
        </w:tc>
      </w:tr>
    </w:tbl>
    <w:p w:rsidR="006C1139" w:rsidRPr="00515961" w:rsidRDefault="009702C5" w:rsidP="009C3205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Примечание:</w:t>
      </w:r>
    </w:p>
    <w:p w:rsidR="0085421A" w:rsidRPr="00515961" w:rsidRDefault="009702C5" w:rsidP="00F441F0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Изделие можно заряжать через 2 входных порта для увеличения входной мощности.</w:t>
      </w:r>
    </w:p>
    <w:p w:rsidR="00F441F0" w:rsidRPr="00515961" w:rsidRDefault="009702C5" w:rsidP="00F441F0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Порт USB-C 1 недоступен при использовании входного порта постоянного тока.</w:t>
      </w:r>
    </w:p>
    <w:p w:rsidR="00F441F0" w:rsidRPr="00515961" w:rsidRDefault="009702C5" w:rsidP="00F441F0">
      <w:pPr>
        <w:pStyle w:val="a8"/>
        <w:numPr>
          <w:ilvl w:val="0"/>
          <w:numId w:val="6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Используйте зарядные кабели USB-C с поддержкой передачи мощности 100 Вт для достижения максимальной входной / выходной мощности USB-C 100 Вт.</w:t>
      </w:r>
    </w:p>
    <w:p w:rsidR="0085421A" w:rsidRPr="00515961" w:rsidRDefault="0085421A" w:rsidP="009C3205">
      <w:pPr>
        <w:rPr>
          <w:rFonts w:ascii="Arial" w:hAnsi="Arial" w:cs="Arial"/>
          <w:lang w:val="ru-RU"/>
        </w:rPr>
      </w:pPr>
    </w:p>
    <w:p w:rsidR="003A0B7B" w:rsidRPr="00515961" w:rsidRDefault="009702C5" w:rsidP="009C3205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Инструкция по эксплуатации:</w:t>
      </w:r>
    </w:p>
    <w:p w:rsidR="003A0B7B" w:rsidRPr="00515961" w:rsidRDefault="009702C5" w:rsidP="003A0B7B">
      <w:pPr>
        <w:pStyle w:val="a8"/>
        <w:numPr>
          <w:ilvl w:val="0"/>
          <w:numId w:val="2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Выполните долгое нажатие главного переключателя, чтобы включить/выключить силовой агрегат.</w:t>
      </w:r>
    </w:p>
    <w:p w:rsidR="003A0B7B" w:rsidRPr="00515961" w:rsidRDefault="009702C5" w:rsidP="003A0B7B">
      <w:pPr>
        <w:pStyle w:val="a8"/>
        <w:numPr>
          <w:ilvl w:val="0"/>
          <w:numId w:val="2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Когда силовой агрегат включен, кратко нажмите выходные переключатели для включения соответствующего выходного порта и его индикатора для подачи питания на внешние устройства.</w:t>
      </w:r>
    </w:p>
    <w:p w:rsidR="003A0B7B" w:rsidRPr="00515961" w:rsidRDefault="009702C5" w:rsidP="003A0B7B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Примечание:</w:t>
      </w:r>
    </w:p>
    <w:p w:rsidR="003A0B7B" w:rsidRPr="00515961" w:rsidRDefault="009702C5" w:rsidP="003A0B7B">
      <w:pPr>
        <w:pStyle w:val="a8"/>
        <w:numPr>
          <w:ilvl w:val="0"/>
          <w:numId w:val="3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Если выходная мощность превышает номинальные характеристики, выход переменного тока будет автоматически отключен, чтобы гарантировать, что силовой агрегат не будет поврежден из-за перегрузки.</w:t>
      </w:r>
    </w:p>
    <w:p w:rsidR="003A0B7B" w:rsidRPr="00515961" w:rsidRDefault="009702C5" w:rsidP="003A0B7B">
      <w:pPr>
        <w:pStyle w:val="a8"/>
        <w:numPr>
          <w:ilvl w:val="0"/>
          <w:numId w:val="3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Когда уровень заряда почти на исходе, выход переменного тока будет недоступен для использования и будет автоматически отключен. Силовой агрегат отключит предупредительный сигнал, чтобы проинформировать пользователя о низком уровне заряда.</w:t>
      </w:r>
    </w:p>
    <w:p w:rsidR="00C0385B" w:rsidRPr="00515961" w:rsidRDefault="009702C5" w:rsidP="003A0B7B">
      <w:pPr>
        <w:pStyle w:val="a8"/>
        <w:numPr>
          <w:ilvl w:val="0"/>
          <w:numId w:val="3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Отключите выход переменного тока для экономии энергии, если он не используется в течение длительного времени.</w:t>
      </w:r>
    </w:p>
    <w:p w:rsidR="00962935" w:rsidRPr="00515961" w:rsidRDefault="009702C5" w:rsidP="003A0B7B">
      <w:pPr>
        <w:pStyle w:val="a8"/>
        <w:numPr>
          <w:ilvl w:val="0"/>
          <w:numId w:val="3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Если силовой агрегат включен без подключения входов и выходов, он автоматически отключится через 10 минут для экономии электроэнергии.</w:t>
      </w:r>
    </w:p>
    <w:p w:rsidR="00CC2ABA" w:rsidRPr="00515961" w:rsidRDefault="009702C5" w:rsidP="003A0B7B">
      <w:pPr>
        <w:pStyle w:val="a8"/>
        <w:numPr>
          <w:ilvl w:val="0"/>
          <w:numId w:val="3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Силовой агрегат имеет интеллектуальную тепловую защиту. Он автоматически активирует систему охлаждения в соответствии с рабочими условиями, чтобы эффективно защитить аккумуляторы и продлить срок их службы.</w:t>
      </w:r>
    </w:p>
    <w:p w:rsidR="00C10C38" w:rsidRPr="00515961" w:rsidRDefault="00C10C38" w:rsidP="00C10C38">
      <w:pPr>
        <w:rPr>
          <w:rFonts w:ascii="Arial" w:hAnsi="Arial" w:cs="Arial"/>
          <w:lang w:val="ru-RU"/>
        </w:rPr>
      </w:pPr>
    </w:p>
    <w:p w:rsidR="00C10C38" w:rsidRPr="00515961" w:rsidRDefault="009702C5" w:rsidP="00C10C38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t>Совместимые устройства</w:t>
      </w:r>
    </w:p>
    <w:p w:rsidR="00C10C38" w:rsidRPr="00515961" w:rsidRDefault="009702C5" w:rsidP="00C10C38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Выход переменного тока: ноутбуки, мониторы и т.д.</w:t>
      </w:r>
    </w:p>
    <w:p w:rsidR="00496A2C" w:rsidRPr="00515961" w:rsidRDefault="009702C5" w:rsidP="00C10C38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Выходы USB: смартфоны, цифровые фотоаппараты, планшеты, электронные книги и т.д.</w:t>
      </w:r>
    </w:p>
    <w:p w:rsidR="00496A2C" w:rsidRPr="00515961" w:rsidRDefault="009702C5" w:rsidP="00C10C38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Выход прикуривателя 12 В: портативный холодильник, осветительные приборы, автомобильные зарядные устройства и т.д.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8"/>
        <w:gridCol w:w="4119"/>
        <w:gridCol w:w="2452"/>
      </w:tblGrid>
      <w:tr w:rsidR="00515961" w:rsidRPr="00515961" w:rsidTr="00612D21">
        <w:tc>
          <w:tcPr>
            <w:tcW w:w="0" w:type="auto"/>
            <w:vMerge w:val="restart"/>
            <w:vAlign w:val="center"/>
          </w:tcPr>
          <w:p w:rsidR="00F441F0" w:rsidRPr="00515961" w:rsidRDefault="009702C5" w:rsidP="005671F7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Выход прикуривателя</w:t>
            </w:r>
          </w:p>
        </w:tc>
        <w:tc>
          <w:tcPr>
            <w:tcW w:w="0" w:type="auto"/>
            <w:vAlign w:val="center"/>
          </w:tcPr>
          <w:p w:rsidR="00F441F0" w:rsidRPr="00515961" w:rsidRDefault="009702C5" w:rsidP="005671F7">
            <w:pPr>
              <w:jc w:val="center"/>
              <w:rPr>
                <w:rFonts w:ascii="Arial" w:hAnsi="Arial" w:cs="Arial"/>
                <w:lang w:val="ru-RU"/>
              </w:rPr>
            </w:pPr>
            <w:r w:rsidRPr="00515961">
              <w:rPr>
                <w:rFonts w:ascii="Arial" w:hAnsi="Arial" w:cs="Arial"/>
                <w:lang w:val="ru"/>
              </w:rPr>
              <w:t>Светодиодный источник света 12 В/5 Вт</w:t>
            </w:r>
          </w:p>
        </w:tc>
        <w:tc>
          <w:tcPr>
            <w:tcW w:w="0" w:type="auto"/>
            <w:vAlign w:val="center"/>
          </w:tcPr>
          <w:p w:rsidR="00F441F0" w:rsidRPr="00515961" w:rsidRDefault="009702C5" w:rsidP="005671F7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Около 210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F441F0" w:rsidRPr="00515961" w:rsidRDefault="00F441F0" w:rsidP="0056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41F0" w:rsidRPr="00515961" w:rsidRDefault="009702C5" w:rsidP="005671F7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Портативный холодильник 40 Вт</w:t>
            </w:r>
          </w:p>
        </w:tc>
        <w:tc>
          <w:tcPr>
            <w:tcW w:w="0" w:type="auto"/>
            <w:vAlign w:val="center"/>
          </w:tcPr>
          <w:p w:rsidR="00F441F0" w:rsidRPr="00515961" w:rsidRDefault="009702C5" w:rsidP="005671F7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Около 48 ч</w:t>
            </w:r>
          </w:p>
        </w:tc>
      </w:tr>
      <w:tr w:rsidR="00515961" w:rsidRPr="00515961" w:rsidTr="00612D21">
        <w:tc>
          <w:tcPr>
            <w:tcW w:w="0" w:type="auto"/>
            <w:vMerge w:val="restart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Выход переменного тока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Дрон 38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27 зарядок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0878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Вентилятор 40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26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0878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Электрическое одеяло 60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17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0878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Прожектор 100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10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0878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ЖК-телевизор 150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7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0878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Настольный компьютер 200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5,5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0878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Электродрель 500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0878F6">
            <w:pPr>
              <w:jc w:val="center"/>
              <w:rPr>
                <w:rFonts w:ascii="Arial" w:hAnsi="Arial" w:cs="Arial"/>
                <w:noProof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2-4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Электрочайник 800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  <w:noProof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1,2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Блендер 1000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  <w:noProof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2,5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Ударная дрель 1000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  <w:noProof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1-2 ч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Микроволновая печь 1200 Вт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  <w:noProof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Около 0,9–2 ч</w:t>
            </w:r>
          </w:p>
        </w:tc>
      </w:tr>
      <w:tr w:rsidR="00515961" w:rsidRPr="00515961" w:rsidTr="00612D21">
        <w:tc>
          <w:tcPr>
            <w:tcW w:w="0" w:type="auto"/>
            <w:vMerge w:val="restart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USB-выход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Mate 40 Pro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64 зарядки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iPhone 12 Pro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100 зарядок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MacBook Pro 16"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10 зарядок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iPad Pro 12.9"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29 зарядок</w:t>
            </w:r>
          </w:p>
        </w:tc>
      </w:tr>
      <w:tr w:rsidR="00515961" w:rsidRPr="00515961" w:rsidTr="00612D21">
        <w:tc>
          <w:tcPr>
            <w:tcW w:w="0" w:type="auto"/>
            <w:vMerge/>
            <w:vAlign w:val="center"/>
          </w:tcPr>
          <w:p w:rsidR="007D6C33" w:rsidRPr="00515961" w:rsidRDefault="007D6C33" w:rsidP="007D6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lang w:val="ru"/>
              </w:rPr>
              <w:t>Переключатель</w:t>
            </w:r>
          </w:p>
        </w:tc>
        <w:tc>
          <w:tcPr>
            <w:tcW w:w="0" w:type="auto"/>
            <w:vAlign w:val="center"/>
          </w:tcPr>
          <w:p w:rsidR="007D6C33" w:rsidRPr="00515961" w:rsidRDefault="009702C5" w:rsidP="007D6C33">
            <w:pPr>
              <w:jc w:val="center"/>
              <w:rPr>
                <w:rFonts w:ascii="Arial" w:hAnsi="Arial" w:cs="Arial"/>
              </w:rPr>
            </w:pPr>
            <w:r w:rsidRPr="00515961">
              <w:rPr>
                <w:rFonts w:ascii="Arial" w:hAnsi="Arial" w:cs="Arial"/>
                <w:noProof/>
                <w:lang w:val="ru"/>
              </w:rPr>
              <w:t>Примерно 66 зарядок</w:t>
            </w:r>
          </w:p>
        </w:tc>
      </w:tr>
    </w:tbl>
    <w:p w:rsidR="00C2610A" w:rsidRPr="00515961" w:rsidRDefault="009702C5" w:rsidP="00C10C38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Примечание.</w:t>
      </w:r>
      <w:r w:rsidRPr="00515961">
        <w:rPr>
          <w:rFonts w:ascii="Arial" w:hAnsi="Arial" w:cs="Arial"/>
          <w:lang w:val="ru"/>
        </w:rPr>
        <w:t xml:space="preserve"> Указанные данные проверены в лаборатории NITECORE только для информации. При практическом использовании эти данные могут изменяться в зависимости от индивидуальных особенностей использования батареи и условий окружающей среды.</w:t>
      </w:r>
    </w:p>
    <w:p w:rsidR="00496A2C" w:rsidRPr="00515961" w:rsidRDefault="009702C5" w:rsidP="00C10C38">
      <w:p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bCs/>
          <w:lang w:val="ru"/>
        </w:rPr>
        <w:t>Предупреждение о низкой мощности:</w:t>
      </w:r>
      <w:r w:rsidRPr="00515961">
        <w:rPr>
          <w:rFonts w:ascii="Arial" w:hAnsi="Arial" w:cs="Arial"/>
          <w:lang w:val="ru"/>
        </w:rPr>
        <w:t xml:space="preserve"> Силовой агрегат необходимо перезаряжать, когда он выдает предупреждающий сигнал в состоянии выхода, а уровень заряда мигает, информируя пользователя о том, что уровень заряда ниже 10%.</w:t>
      </w:r>
    </w:p>
    <w:p w:rsidR="00946C6C" w:rsidRPr="00515961" w:rsidRDefault="00946C6C" w:rsidP="00C10C38">
      <w:pPr>
        <w:rPr>
          <w:rFonts w:ascii="Arial" w:hAnsi="Arial" w:cs="Arial"/>
          <w:lang w:val="ru-RU"/>
        </w:rPr>
      </w:pPr>
    </w:p>
    <w:p w:rsidR="00946C6C" w:rsidRPr="00515961" w:rsidRDefault="009702C5" w:rsidP="00C10C38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t>Важные инструкции по безопасности</w:t>
      </w:r>
    </w:p>
    <w:p w:rsidR="00D06CD1" w:rsidRPr="00515961" w:rsidRDefault="009702C5" w:rsidP="00C10C38">
      <w:pPr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noProof/>
          <w:lang w:val="ru-RU" w:eastAsia="ru-RU"/>
        </w:rPr>
        <w:drawing>
          <wp:inline distT="0" distB="0" distL="0" distR="0">
            <wp:extent cx="171450" cy="144976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516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750" cy="1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961">
        <w:rPr>
          <w:rFonts w:ascii="Arial" w:hAnsi="Arial" w:cs="Arial"/>
          <w:bCs/>
          <w:lang w:val="ru"/>
        </w:rPr>
        <w:t>Предупреждения!</w:t>
      </w:r>
    </w:p>
    <w:p w:rsidR="004D6EF7" w:rsidRPr="00515961" w:rsidRDefault="009702C5" w:rsidP="004D6EF7">
      <w:pPr>
        <w:widowControl/>
        <w:numPr>
          <w:ilvl w:val="0"/>
          <w:numId w:val="4"/>
        </w:numPr>
        <w:shd w:val="clear" w:color="auto" w:fill="FFFFFF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Внимательно прочтите руководство пользователя перед использованием изделия.</w:t>
      </w:r>
    </w:p>
    <w:p w:rsidR="004D6EF7" w:rsidRPr="00515961" w:rsidRDefault="009702C5" w:rsidP="004D6EF7">
      <w:pPr>
        <w:widowControl/>
        <w:numPr>
          <w:ilvl w:val="0"/>
          <w:numId w:val="4"/>
        </w:numPr>
        <w:shd w:val="clear" w:color="auto" w:fill="FFFFFF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Температура окружающей среды при использовании: -10~40 (14~</w:t>
      </w:r>
      <w:proofErr w:type="gramStart"/>
      <w:r w:rsidRPr="00515961">
        <w:rPr>
          <w:rFonts w:ascii="Arial" w:hAnsi="Arial" w:cs="Arial"/>
          <w:lang w:val="ru"/>
        </w:rPr>
        <w:t>104 )</w:t>
      </w:r>
      <w:proofErr w:type="gramEnd"/>
      <w:r w:rsidRPr="00515961">
        <w:rPr>
          <w:rFonts w:ascii="Arial" w:hAnsi="Arial" w:cs="Arial"/>
          <w:lang w:val="ru"/>
        </w:rPr>
        <w:t>; Температура при хранении: -20~60°С (-4~140°С)-20 ~ 60 ° С (-4 ~ 140 ° С )</w:t>
      </w:r>
    </w:p>
    <w:p w:rsidR="004D6EF7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Для зарядки изделия используйте только приспособления для зарядки, входящие в комплект поставки или продаваемые официально.</w:t>
      </w:r>
    </w:p>
    <w:p w:rsidR="006C642E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Подключайте соответствующие внешние устройства только в соответствии со спецификациями, изложенными в данном руководстве пользователя. Общая мощность внешних устройств не должна превышать номинальные характеристики силового агрегата.</w:t>
      </w:r>
    </w:p>
    <w:p w:rsidR="00B05676" w:rsidRPr="00515961" w:rsidRDefault="009702C5" w:rsidP="00C77F5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Изделие предназначено для использования взрослыми. Дети должны использовать устройство под присмотром взрослых. Детям 8 лет и младше ЗАПРЕЩЕНО эксплуатировать, использовать или очищать устройство.</w:t>
      </w:r>
    </w:p>
    <w:p w:rsidR="004D6EF7" w:rsidRPr="00515961" w:rsidRDefault="009702C5" w:rsidP="00B0567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НЕ оставляйте включенное устройство без присмотра. Отключайте устройство от источника питания при любых признаках неисправности.</w:t>
      </w:r>
    </w:p>
    <w:p w:rsidR="00AA28DE" w:rsidRPr="00515961" w:rsidRDefault="009702C5" w:rsidP="004D6EF7">
      <w:pPr>
        <w:numPr>
          <w:ilvl w:val="0"/>
          <w:numId w:val="4"/>
        </w:num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Опасно использовать приспособления, изготовленные непрофессиональными производителями или проданные неавторизованными дилерами.</w:t>
      </w:r>
    </w:p>
    <w:p w:rsidR="000D6383" w:rsidRPr="00515961" w:rsidRDefault="009702C5" w:rsidP="004D6EF7">
      <w:pPr>
        <w:numPr>
          <w:ilvl w:val="0"/>
          <w:numId w:val="4"/>
        </w:num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lastRenderedPageBreak/>
        <w:t>НЕ используйте устройство, если розетка или шнур питания повреждены.</w:t>
      </w:r>
    </w:p>
    <w:p w:rsidR="006C642E" w:rsidRPr="00515961" w:rsidRDefault="009702C5" w:rsidP="004D6EF7">
      <w:pPr>
        <w:numPr>
          <w:ilvl w:val="0"/>
          <w:numId w:val="4"/>
        </w:numPr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Отключайте устройство, когда оно не используется.</w:t>
      </w:r>
    </w:p>
    <w:p w:rsidR="004D6EF7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Устройство необходимо хранить в вентилируемых помещениях. НЕ подвергайте устройство воздействию дождя или влажной среды. Держите его на расстоянии не менее 20 см (7,87”) от других предметов и от любых горючих материалов. НЕ размещайте и не накрывайте устройство другими предметами и не используйте его в средах с температурой выше 40</w:t>
      </w:r>
      <w:r w:rsidRPr="00515961">
        <w:rPr>
          <w:rFonts w:ascii="Cambria Math" w:hAnsi="Cambria Math" w:cs="Cambria Math"/>
          <w:lang w:val="ru"/>
        </w:rPr>
        <w:t>℃</w:t>
      </w:r>
      <w:r w:rsidRPr="00515961">
        <w:rPr>
          <w:rFonts w:ascii="Arial" w:hAnsi="Arial" w:cs="Arial"/>
          <w:lang w:val="ru"/>
        </w:rPr>
        <w:t xml:space="preserve"> (104</w:t>
      </w:r>
      <w:r w:rsidRPr="00515961">
        <w:rPr>
          <w:rFonts w:ascii="Cambria Math" w:hAnsi="Cambria Math" w:cs="Cambria Math"/>
          <w:lang w:val="ru"/>
        </w:rPr>
        <w:t>℉</w:t>
      </w:r>
      <w:r w:rsidRPr="00515961">
        <w:rPr>
          <w:rFonts w:ascii="Arial" w:hAnsi="Arial" w:cs="Arial"/>
          <w:lang w:val="ru"/>
        </w:rPr>
        <w:t>).</w:t>
      </w:r>
    </w:p>
    <w:p w:rsidR="006C642E" w:rsidRPr="00515961" w:rsidRDefault="009702C5" w:rsidP="006C642E">
      <w:pPr>
        <w:pStyle w:val="a8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НЕ подвергайте устройство воздействию открытого огня. ЗАПРЕЩАЕТСЯ хранить и использовать изделие в среде с чрезвычайной высокой / низкой или быстро меняющейся температурой, либо в замкнутом пространстве с высокой температурой.</w:t>
      </w:r>
    </w:p>
    <w:p w:rsidR="006C642E" w:rsidRPr="00515961" w:rsidRDefault="009702C5" w:rsidP="006C642E">
      <w:pPr>
        <w:pStyle w:val="a8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Используйте сухую или антистатическую ткань для чистки устройства.</w:t>
      </w:r>
    </w:p>
    <w:p w:rsidR="004D6EF7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Кроме того, следует исключить ударную нагрузку или иные виды воздействия.</w:t>
      </w:r>
    </w:p>
    <w:p w:rsidR="00D51F9F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Если изделие упало в воду, поместите его в безопасное и открытое место и держитесь на расстоянии от него, пока оно полностью не высохнет. В этом случае НЕ используйте изделие снова. Пожалуйста, строго соблюдайте местные правила по переработке или утилизации изделия.</w:t>
      </w:r>
    </w:p>
    <w:p w:rsidR="004D6EF7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Запрещено вставлять токопроводящий или металлический предмет в устройство во избежание короткого замыкания и взрыва.</w:t>
      </w:r>
    </w:p>
    <w:p w:rsidR="004D6EF7" w:rsidRPr="00515961" w:rsidRDefault="009702C5" w:rsidP="004D6EF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Запрещено разбирать и вносить изменения в устройство, так как это может привести к взрыву аккумулятора, появлению трещин или утечке, причинению травм, повреждению имущества и/или другим непредсказуемым рискам.</w:t>
      </w:r>
    </w:p>
    <w:p w:rsidR="00D06CD1" w:rsidRPr="00515961" w:rsidRDefault="00D06CD1" w:rsidP="00C10C38">
      <w:pPr>
        <w:rPr>
          <w:rFonts w:ascii="Arial" w:hAnsi="Arial" w:cs="Arial"/>
          <w:lang w:val="ru-RU"/>
        </w:rPr>
      </w:pPr>
    </w:p>
    <w:p w:rsidR="00503A4F" w:rsidRPr="00515961" w:rsidRDefault="009702C5" w:rsidP="00C10C38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Поиск и устранение неисправностей</w:t>
      </w:r>
    </w:p>
    <w:p w:rsidR="00503A4F" w:rsidRPr="00515961" w:rsidRDefault="009702C5" w:rsidP="00503A4F">
      <w:pPr>
        <w:pStyle w:val="a8"/>
        <w:numPr>
          <w:ilvl w:val="0"/>
          <w:numId w:val="5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Если внешнее устройство не может быть перезаряжено с помощью силового агрегата, выполните следующие действия:</w:t>
      </w:r>
    </w:p>
    <w:p w:rsidR="00503A4F" w:rsidRPr="00515961" w:rsidRDefault="009702C5" w:rsidP="00503A4F">
      <w:pPr>
        <w:pStyle w:val="a8"/>
        <w:numPr>
          <w:ilvl w:val="1"/>
          <w:numId w:val="5"/>
        </w:numPr>
        <w:ind w:firstLineChars="0"/>
        <w:rPr>
          <w:rFonts w:ascii="Arial" w:hAnsi="Arial" w:cs="Arial"/>
        </w:rPr>
      </w:pPr>
      <w:r w:rsidRPr="00515961">
        <w:rPr>
          <w:rFonts w:ascii="Arial" w:hAnsi="Arial" w:cs="Arial"/>
          <w:lang w:val="ru"/>
        </w:rPr>
        <w:t>Проверьте ЖК-дисплей. Выход переменного тока будет автоматически отключен, если уровень заряда слишком низкий. В этом случае перезарядите устройство как можно скорее.</w:t>
      </w:r>
    </w:p>
    <w:p w:rsidR="00616731" w:rsidRPr="00515961" w:rsidRDefault="009702C5" w:rsidP="00503A4F">
      <w:pPr>
        <w:pStyle w:val="a8"/>
        <w:numPr>
          <w:ilvl w:val="1"/>
          <w:numId w:val="5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Убедитесь, что выходной порт был включен при использовании, что обозначено соответствующим индикатором на переключателе.</w:t>
      </w:r>
    </w:p>
    <w:p w:rsidR="00616731" w:rsidRPr="00515961" w:rsidRDefault="009702C5" w:rsidP="00503A4F">
      <w:pPr>
        <w:pStyle w:val="a8"/>
        <w:numPr>
          <w:ilvl w:val="1"/>
          <w:numId w:val="5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Проверьте, не превышает ли общая мощность внешних устройств номинальные характеристики силового агрегата.</w:t>
      </w:r>
    </w:p>
    <w:p w:rsidR="00616731" w:rsidRPr="00515961" w:rsidRDefault="009702C5" w:rsidP="00503A4F">
      <w:pPr>
        <w:pStyle w:val="a8"/>
        <w:numPr>
          <w:ilvl w:val="1"/>
          <w:numId w:val="5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Убедитесь в стабильности контакта с внешними устройствами.</w:t>
      </w:r>
    </w:p>
    <w:p w:rsidR="00503A4F" w:rsidRPr="00515961" w:rsidRDefault="009702C5" w:rsidP="00503A4F">
      <w:pPr>
        <w:pStyle w:val="a8"/>
        <w:numPr>
          <w:ilvl w:val="0"/>
          <w:numId w:val="5"/>
        </w:numPr>
        <w:ind w:firstLineChars="0"/>
        <w:rPr>
          <w:rFonts w:ascii="Arial" w:hAnsi="Arial" w:cs="Arial"/>
        </w:rPr>
      </w:pPr>
      <w:r w:rsidRPr="00515961">
        <w:rPr>
          <w:rFonts w:ascii="Arial" w:hAnsi="Arial" w:cs="Arial"/>
          <w:lang w:val="ru"/>
        </w:rPr>
        <w:t>О солнечных панелях:</w:t>
      </w:r>
    </w:p>
    <w:p w:rsidR="00616731" w:rsidRPr="00515961" w:rsidRDefault="009702C5" w:rsidP="00616731">
      <w:pPr>
        <w:pStyle w:val="a8"/>
        <w:ind w:left="420" w:firstLineChars="0" w:firstLine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Энергетическая эффективность солнечных панелей может варьироваться в зависимости от интенсивности солнечного света, температуры и т.д. Мощность может снижаться в облачную или ветреную погоду. Для обеспечения высокой эффективности и безопасности зарядки рекомендуется использовать официальные солнечные панели NITECORE (продаются отдельно) для зарядки изделия.</w:t>
      </w:r>
    </w:p>
    <w:p w:rsidR="00616731" w:rsidRPr="00515961" w:rsidRDefault="00616731" w:rsidP="00616731">
      <w:pPr>
        <w:rPr>
          <w:rFonts w:ascii="Arial" w:hAnsi="Arial" w:cs="Arial"/>
          <w:lang w:val="ru-RU"/>
        </w:rPr>
      </w:pPr>
    </w:p>
    <w:p w:rsidR="00F76667" w:rsidRPr="00515961" w:rsidRDefault="009702C5" w:rsidP="00616731">
      <w:pPr>
        <w:rPr>
          <w:rFonts w:ascii="Arial" w:hAnsi="Arial" w:cs="Arial"/>
          <w:bCs/>
        </w:rPr>
      </w:pPr>
      <w:r w:rsidRPr="00515961">
        <w:rPr>
          <w:rFonts w:ascii="Arial" w:hAnsi="Arial" w:cs="Arial"/>
          <w:bCs/>
          <w:lang w:val="ru"/>
        </w:rPr>
        <w:t>Техническое обслуживание</w:t>
      </w:r>
    </w:p>
    <w:p w:rsidR="00F76667" w:rsidRPr="00515961" w:rsidRDefault="009702C5" w:rsidP="00F76667">
      <w:pPr>
        <w:pStyle w:val="a8"/>
        <w:numPr>
          <w:ilvl w:val="0"/>
          <w:numId w:val="7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Пожалуйста, прекратите использование этого изделия и зарядите его как можно скорее после срабатывания предупреждающего сигнала и мигания индикатора уровня мощности для сообщения пользователю, что уровень мощности ниже 10%.</w:t>
      </w:r>
    </w:p>
    <w:p w:rsidR="00F76667" w:rsidRPr="00515961" w:rsidRDefault="009702C5" w:rsidP="00F76667">
      <w:pPr>
        <w:pStyle w:val="a8"/>
        <w:numPr>
          <w:ilvl w:val="0"/>
          <w:numId w:val="7"/>
        </w:numPr>
        <w:ind w:firstLineChars="0"/>
        <w:rPr>
          <w:rFonts w:ascii="Arial" w:hAnsi="Arial" w:cs="Arial"/>
        </w:rPr>
      </w:pPr>
      <w:r w:rsidRPr="00515961">
        <w:rPr>
          <w:rFonts w:ascii="Arial" w:hAnsi="Arial" w:cs="Arial"/>
          <w:lang w:val="ru"/>
        </w:rPr>
        <w:t>Если во время длительного хранения мощность существенно недостаточна, это нанесет необратимый вред элементам батареи и сократит срок службы изделия. Поэтому перед хранением рекомендуется полностью зарядить изделие.</w:t>
      </w:r>
    </w:p>
    <w:p w:rsidR="00F76667" w:rsidRPr="00515961" w:rsidRDefault="009702C5" w:rsidP="00F76667">
      <w:pPr>
        <w:pStyle w:val="a8"/>
        <w:numPr>
          <w:ilvl w:val="0"/>
          <w:numId w:val="7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Если оно не используется в течение длительного времени, разряжайте и заряжайте его каждые 3 месяца.</w:t>
      </w:r>
    </w:p>
    <w:p w:rsidR="00F76667" w:rsidRPr="00515961" w:rsidRDefault="009702C5" w:rsidP="00F76667">
      <w:pPr>
        <w:pStyle w:val="a8"/>
        <w:numPr>
          <w:ilvl w:val="0"/>
          <w:numId w:val="7"/>
        </w:numPr>
        <w:ind w:firstLineChars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Рекомендуется использовать или хранить изделие при температуре от 20 ° C до 30 ° C (от 68 ° F до 86 ° F).</w:t>
      </w:r>
    </w:p>
    <w:p w:rsidR="00F76667" w:rsidRPr="00515961" w:rsidRDefault="00F76667" w:rsidP="00616731">
      <w:pPr>
        <w:rPr>
          <w:rFonts w:ascii="Arial" w:hAnsi="Arial" w:cs="Arial"/>
          <w:lang w:val="ru-RU"/>
        </w:rPr>
      </w:pPr>
    </w:p>
    <w:p w:rsidR="00960BB6" w:rsidRPr="00515961" w:rsidRDefault="00960BB6" w:rsidP="00C97C5C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</w:p>
    <w:p w:rsidR="00960BB6" w:rsidRPr="00515961" w:rsidRDefault="00960BB6" w:rsidP="00C97C5C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</w:p>
    <w:p w:rsidR="00960BB6" w:rsidRPr="00515961" w:rsidRDefault="00960BB6" w:rsidP="00C97C5C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</w:p>
    <w:p w:rsidR="00960BB6" w:rsidRPr="00515961" w:rsidRDefault="00960BB6" w:rsidP="00C97C5C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</w:p>
    <w:p w:rsidR="00960BB6" w:rsidRPr="00515961" w:rsidRDefault="00960BB6" w:rsidP="00C97C5C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  <w:r w:rsidRPr="00515961">
        <w:rPr>
          <w:rFonts w:ascii="Arial" w:hAnsi="Arial" w:cs="Arial"/>
          <w:bCs/>
          <w:lang w:val="ru"/>
        </w:rPr>
        <w:t>Гарантийное обслуживание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За гарантийное обслуживание продукции несут ответственность наши официальные дилеры и дистрибьюторы. При возникновении проблем, подлежащих устранению в ходе гарантийного обслуживания, клиент может предъявить претензии по гарантии дилеру или дистрибьютору при условии, что продукт был приобретен у официального дилера или дистрибьютора. Гарантия компании NITECORE предоставляется только в отношении той продукции, которая приобретается у официального продавца. Это относится ко всей продукции NITECORE.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Дефектную/неисправную продукцию можно заменить у местного дистрибьютора/дилера в течение 15 дней после их приобретения. По истечении 15 дней любая продукция NITECORE©, имеющая дефекты/неисправности, может быть отремонтирована бесплатно в течение 12 месяцев (1 года) с даты приобретения. По истечении 12 месяцев (1 года) вступает в силу ограниченная гарантия, покрывающая стоимость работ и технического обслуживания, но не учитывающая стоимость запасных частей и дополнительных принадлежностей. Информацию о дополнительном бесплатном продлении гарантии на 6 месяцев см. в разделе "ВАЖНОЕ УВЕДОМЛЕНИЕ О ГАРАНТИИ", приведенном выше, чтобы убедиться, что ваше изделие подпадает под условия гарантийного обслуживания.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Гарантия аннулируется, если изделие: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1. вышло из строя, либо в конструкцию внесены изменения лицами, не имеющими на то соответствующих полномочий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2. повреждено в результате ненадлежащей эксплуатации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Arial" w:hAnsi="Arial" w:cs="Arial"/>
          <w:lang w:val="ru"/>
        </w:rPr>
        <w:t>Для получения актуальной информации о гарантийном обслуживании продукции NITECORE® обратитесь к местному дистрибьютору, либо направьте сообщение на адрес электронной почты service@nitecore.com.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MS Gothic" w:eastAsia="MS Gothic" w:hAnsi="MS Gothic" w:cs="MS Gothic" w:hint="eastAsia"/>
          <w:lang w:val="ru"/>
        </w:rPr>
        <w:t>※</w:t>
      </w:r>
      <w:r w:rsidRPr="00515961">
        <w:rPr>
          <w:rFonts w:ascii="Arial" w:hAnsi="Arial" w:cs="Arial"/>
          <w:lang w:val="ru"/>
        </w:rPr>
        <w:t xml:space="preserve"> Товарные знаки и изображения изделий, указанные в данном руководстве пользователя, предназначены только для информации. Авторские права принадлежат их законным правообладателям.</w:t>
      </w:r>
    </w:p>
    <w:p w:rsidR="00C97C5C" w:rsidRPr="00515961" w:rsidRDefault="009702C5" w:rsidP="00C97C5C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515961">
        <w:rPr>
          <w:rFonts w:ascii="MS Gothic" w:eastAsia="MS Gothic" w:hAnsi="MS Gothic" w:cs="MS Gothic" w:hint="eastAsia"/>
          <w:lang w:val="ru"/>
        </w:rPr>
        <w:t>※</w:t>
      </w:r>
      <w:r w:rsidRPr="00515961">
        <w:rPr>
          <w:rFonts w:ascii="Arial" w:hAnsi="Arial" w:cs="Arial"/>
          <w:lang w:val="ru"/>
        </w:rPr>
        <w:t>Все изображения, информация и заявления, содержащиеся в настоящем руководстве, могут использоваться только в справочных целях. В случае расхождения информации, приведенной в настоящем руководстве, с информацией, размещенной на сайте www.nitecore.com, преимущественную силу имеет информация, размещенная на нашем официальном сайте. Компания SYSMAX Innovations Co., Ltd. оставляет за собой право толковать и изменять содержание настоящего документа в любой момент времени без предварительного уведомления.</w:t>
      </w:r>
    </w:p>
    <w:bookmarkEnd w:id="0"/>
    <w:p w:rsidR="00616731" w:rsidRPr="00515961" w:rsidRDefault="00616731" w:rsidP="00616731">
      <w:pPr>
        <w:rPr>
          <w:rFonts w:ascii="Arial" w:hAnsi="Arial" w:cs="Arial"/>
          <w:lang w:val="ru-RU"/>
        </w:rPr>
      </w:pPr>
    </w:p>
    <w:sectPr w:rsidR="00616731" w:rsidRPr="00515961" w:rsidSect="000F1D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D8E"/>
    <w:multiLevelType w:val="hybridMultilevel"/>
    <w:tmpl w:val="09A8B256"/>
    <w:lvl w:ilvl="0" w:tplc="C9D2358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68FE4694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F1C8487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6A49A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BE1BE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370E7F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63E0F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0AAF7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0E4E1C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71C08"/>
    <w:multiLevelType w:val="hybridMultilevel"/>
    <w:tmpl w:val="3430998A"/>
    <w:lvl w:ilvl="0" w:tplc="2CF409B6">
      <w:start w:val="1"/>
      <w:numFmt w:val="decimal"/>
      <w:lvlText w:val="%1."/>
      <w:lvlJc w:val="left"/>
      <w:pPr>
        <w:ind w:left="420" w:hanging="420"/>
      </w:pPr>
    </w:lvl>
    <w:lvl w:ilvl="1" w:tplc="DD640490" w:tentative="1">
      <w:start w:val="1"/>
      <w:numFmt w:val="lowerLetter"/>
      <w:lvlText w:val="%2)"/>
      <w:lvlJc w:val="left"/>
      <w:pPr>
        <w:ind w:left="840" w:hanging="420"/>
      </w:pPr>
    </w:lvl>
    <w:lvl w:ilvl="2" w:tplc="885A6BA8" w:tentative="1">
      <w:start w:val="1"/>
      <w:numFmt w:val="lowerRoman"/>
      <w:lvlText w:val="%3."/>
      <w:lvlJc w:val="right"/>
      <w:pPr>
        <w:ind w:left="1260" w:hanging="420"/>
      </w:pPr>
    </w:lvl>
    <w:lvl w:ilvl="3" w:tplc="8CDE8464" w:tentative="1">
      <w:start w:val="1"/>
      <w:numFmt w:val="decimal"/>
      <w:lvlText w:val="%4."/>
      <w:lvlJc w:val="left"/>
      <w:pPr>
        <w:ind w:left="1680" w:hanging="420"/>
      </w:pPr>
    </w:lvl>
    <w:lvl w:ilvl="4" w:tplc="7A0A51F2" w:tentative="1">
      <w:start w:val="1"/>
      <w:numFmt w:val="lowerLetter"/>
      <w:lvlText w:val="%5)"/>
      <w:lvlJc w:val="left"/>
      <w:pPr>
        <w:ind w:left="2100" w:hanging="420"/>
      </w:pPr>
    </w:lvl>
    <w:lvl w:ilvl="5" w:tplc="0ACEF678" w:tentative="1">
      <w:start w:val="1"/>
      <w:numFmt w:val="lowerRoman"/>
      <w:lvlText w:val="%6."/>
      <w:lvlJc w:val="right"/>
      <w:pPr>
        <w:ind w:left="2520" w:hanging="420"/>
      </w:pPr>
    </w:lvl>
    <w:lvl w:ilvl="6" w:tplc="F16EBB5C" w:tentative="1">
      <w:start w:val="1"/>
      <w:numFmt w:val="decimal"/>
      <w:lvlText w:val="%7."/>
      <w:lvlJc w:val="left"/>
      <w:pPr>
        <w:ind w:left="2940" w:hanging="420"/>
      </w:pPr>
    </w:lvl>
    <w:lvl w:ilvl="7" w:tplc="4DB8DF90" w:tentative="1">
      <w:start w:val="1"/>
      <w:numFmt w:val="lowerLetter"/>
      <w:lvlText w:val="%8)"/>
      <w:lvlJc w:val="left"/>
      <w:pPr>
        <w:ind w:left="3360" w:hanging="420"/>
      </w:pPr>
    </w:lvl>
    <w:lvl w:ilvl="8" w:tplc="4F561E3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770EAF"/>
    <w:multiLevelType w:val="hybridMultilevel"/>
    <w:tmpl w:val="0DAE09FA"/>
    <w:lvl w:ilvl="0" w:tplc="AD6482E6">
      <w:start w:val="1"/>
      <w:numFmt w:val="decimal"/>
      <w:lvlText w:val="%1."/>
      <w:lvlJc w:val="left"/>
      <w:pPr>
        <w:ind w:left="420" w:hanging="420"/>
      </w:pPr>
    </w:lvl>
    <w:lvl w:ilvl="1" w:tplc="193EAEB4" w:tentative="1">
      <w:start w:val="1"/>
      <w:numFmt w:val="lowerLetter"/>
      <w:lvlText w:val="%2)"/>
      <w:lvlJc w:val="left"/>
      <w:pPr>
        <w:ind w:left="840" w:hanging="420"/>
      </w:pPr>
    </w:lvl>
    <w:lvl w:ilvl="2" w:tplc="DAF8E0D6" w:tentative="1">
      <w:start w:val="1"/>
      <w:numFmt w:val="lowerRoman"/>
      <w:lvlText w:val="%3."/>
      <w:lvlJc w:val="right"/>
      <w:pPr>
        <w:ind w:left="1260" w:hanging="420"/>
      </w:pPr>
    </w:lvl>
    <w:lvl w:ilvl="3" w:tplc="0226EBC4" w:tentative="1">
      <w:start w:val="1"/>
      <w:numFmt w:val="decimal"/>
      <w:lvlText w:val="%4."/>
      <w:lvlJc w:val="left"/>
      <w:pPr>
        <w:ind w:left="1680" w:hanging="420"/>
      </w:pPr>
    </w:lvl>
    <w:lvl w:ilvl="4" w:tplc="3B047534" w:tentative="1">
      <w:start w:val="1"/>
      <w:numFmt w:val="lowerLetter"/>
      <w:lvlText w:val="%5)"/>
      <w:lvlJc w:val="left"/>
      <w:pPr>
        <w:ind w:left="2100" w:hanging="420"/>
      </w:pPr>
    </w:lvl>
    <w:lvl w:ilvl="5" w:tplc="E73EF1B6" w:tentative="1">
      <w:start w:val="1"/>
      <w:numFmt w:val="lowerRoman"/>
      <w:lvlText w:val="%6."/>
      <w:lvlJc w:val="right"/>
      <w:pPr>
        <w:ind w:left="2520" w:hanging="420"/>
      </w:pPr>
    </w:lvl>
    <w:lvl w:ilvl="6" w:tplc="5B788DD0" w:tentative="1">
      <w:start w:val="1"/>
      <w:numFmt w:val="decimal"/>
      <w:lvlText w:val="%7."/>
      <w:lvlJc w:val="left"/>
      <w:pPr>
        <w:ind w:left="2940" w:hanging="420"/>
      </w:pPr>
    </w:lvl>
    <w:lvl w:ilvl="7" w:tplc="C8A89390" w:tentative="1">
      <w:start w:val="1"/>
      <w:numFmt w:val="lowerLetter"/>
      <w:lvlText w:val="%8)"/>
      <w:lvlJc w:val="left"/>
      <w:pPr>
        <w:ind w:left="3360" w:hanging="420"/>
      </w:pPr>
    </w:lvl>
    <w:lvl w:ilvl="8" w:tplc="69C04A3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2A3DDE"/>
    <w:multiLevelType w:val="hybridMultilevel"/>
    <w:tmpl w:val="64207A82"/>
    <w:lvl w:ilvl="0" w:tplc="B90E048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4406E926" w:tentative="1">
      <w:start w:val="1"/>
      <w:numFmt w:val="lowerLetter"/>
      <w:lvlText w:val="%2)"/>
      <w:lvlJc w:val="left"/>
      <w:pPr>
        <w:ind w:left="840" w:hanging="420"/>
      </w:pPr>
    </w:lvl>
    <w:lvl w:ilvl="2" w:tplc="090449B2" w:tentative="1">
      <w:start w:val="1"/>
      <w:numFmt w:val="lowerRoman"/>
      <w:lvlText w:val="%3."/>
      <w:lvlJc w:val="right"/>
      <w:pPr>
        <w:ind w:left="1260" w:hanging="420"/>
      </w:pPr>
    </w:lvl>
    <w:lvl w:ilvl="3" w:tplc="9828AA50" w:tentative="1">
      <w:start w:val="1"/>
      <w:numFmt w:val="decimal"/>
      <w:lvlText w:val="%4."/>
      <w:lvlJc w:val="left"/>
      <w:pPr>
        <w:ind w:left="1680" w:hanging="420"/>
      </w:pPr>
    </w:lvl>
    <w:lvl w:ilvl="4" w:tplc="6AF220DC" w:tentative="1">
      <w:start w:val="1"/>
      <w:numFmt w:val="lowerLetter"/>
      <w:lvlText w:val="%5)"/>
      <w:lvlJc w:val="left"/>
      <w:pPr>
        <w:ind w:left="2100" w:hanging="420"/>
      </w:pPr>
    </w:lvl>
    <w:lvl w:ilvl="5" w:tplc="F87C721E" w:tentative="1">
      <w:start w:val="1"/>
      <w:numFmt w:val="lowerRoman"/>
      <w:lvlText w:val="%6."/>
      <w:lvlJc w:val="right"/>
      <w:pPr>
        <w:ind w:left="2520" w:hanging="420"/>
      </w:pPr>
    </w:lvl>
    <w:lvl w:ilvl="6" w:tplc="7DE88ACE" w:tentative="1">
      <w:start w:val="1"/>
      <w:numFmt w:val="decimal"/>
      <w:lvlText w:val="%7."/>
      <w:lvlJc w:val="left"/>
      <w:pPr>
        <w:ind w:left="2940" w:hanging="420"/>
      </w:pPr>
    </w:lvl>
    <w:lvl w:ilvl="7" w:tplc="63CE60CA" w:tentative="1">
      <w:start w:val="1"/>
      <w:numFmt w:val="lowerLetter"/>
      <w:lvlText w:val="%8)"/>
      <w:lvlJc w:val="left"/>
      <w:pPr>
        <w:ind w:left="3360" w:hanging="420"/>
      </w:pPr>
    </w:lvl>
    <w:lvl w:ilvl="8" w:tplc="C03408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905540"/>
    <w:multiLevelType w:val="hybridMultilevel"/>
    <w:tmpl w:val="8FFC3E88"/>
    <w:lvl w:ilvl="0" w:tplc="EF02B184">
      <w:start w:val="1"/>
      <w:numFmt w:val="decimal"/>
      <w:lvlText w:val="%1."/>
      <w:lvlJc w:val="left"/>
      <w:pPr>
        <w:ind w:left="420" w:hanging="420"/>
      </w:pPr>
    </w:lvl>
    <w:lvl w:ilvl="1" w:tplc="A0569C2C" w:tentative="1">
      <w:start w:val="1"/>
      <w:numFmt w:val="lowerLetter"/>
      <w:lvlText w:val="%2)"/>
      <w:lvlJc w:val="left"/>
      <w:pPr>
        <w:ind w:left="840" w:hanging="420"/>
      </w:pPr>
    </w:lvl>
    <w:lvl w:ilvl="2" w:tplc="E76218B0" w:tentative="1">
      <w:start w:val="1"/>
      <w:numFmt w:val="lowerRoman"/>
      <w:lvlText w:val="%3."/>
      <w:lvlJc w:val="right"/>
      <w:pPr>
        <w:ind w:left="1260" w:hanging="420"/>
      </w:pPr>
    </w:lvl>
    <w:lvl w:ilvl="3" w:tplc="A00C6188" w:tentative="1">
      <w:start w:val="1"/>
      <w:numFmt w:val="decimal"/>
      <w:lvlText w:val="%4."/>
      <w:lvlJc w:val="left"/>
      <w:pPr>
        <w:ind w:left="1680" w:hanging="420"/>
      </w:pPr>
    </w:lvl>
    <w:lvl w:ilvl="4" w:tplc="1B2EF838" w:tentative="1">
      <w:start w:val="1"/>
      <w:numFmt w:val="lowerLetter"/>
      <w:lvlText w:val="%5)"/>
      <w:lvlJc w:val="left"/>
      <w:pPr>
        <w:ind w:left="2100" w:hanging="420"/>
      </w:pPr>
    </w:lvl>
    <w:lvl w:ilvl="5" w:tplc="0D5CEEC8" w:tentative="1">
      <w:start w:val="1"/>
      <w:numFmt w:val="lowerRoman"/>
      <w:lvlText w:val="%6."/>
      <w:lvlJc w:val="right"/>
      <w:pPr>
        <w:ind w:left="2520" w:hanging="420"/>
      </w:pPr>
    </w:lvl>
    <w:lvl w:ilvl="6" w:tplc="F052196A" w:tentative="1">
      <w:start w:val="1"/>
      <w:numFmt w:val="decimal"/>
      <w:lvlText w:val="%7."/>
      <w:lvlJc w:val="left"/>
      <w:pPr>
        <w:ind w:left="2940" w:hanging="420"/>
      </w:pPr>
    </w:lvl>
    <w:lvl w:ilvl="7" w:tplc="56E03894" w:tentative="1">
      <w:start w:val="1"/>
      <w:numFmt w:val="lowerLetter"/>
      <w:lvlText w:val="%8)"/>
      <w:lvlJc w:val="left"/>
      <w:pPr>
        <w:ind w:left="3360" w:hanging="420"/>
      </w:pPr>
    </w:lvl>
    <w:lvl w:ilvl="8" w:tplc="CF800F5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797ED8"/>
    <w:multiLevelType w:val="hybridMultilevel"/>
    <w:tmpl w:val="D11E1678"/>
    <w:lvl w:ilvl="0" w:tplc="9FDE89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4B48B86" w:tentative="1">
      <w:start w:val="1"/>
      <w:numFmt w:val="lowerLetter"/>
      <w:lvlText w:val="%2)"/>
      <w:lvlJc w:val="left"/>
      <w:pPr>
        <w:ind w:left="840" w:hanging="420"/>
      </w:pPr>
    </w:lvl>
    <w:lvl w:ilvl="2" w:tplc="F692ED7A" w:tentative="1">
      <w:start w:val="1"/>
      <w:numFmt w:val="lowerRoman"/>
      <w:lvlText w:val="%3."/>
      <w:lvlJc w:val="right"/>
      <w:pPr>
        <w:ind w:left="1260" w:hanging="420"/>
      </w:pPr>
    </w:lvl>
    <w:lvl w:ilvl="3" w:tplc="E6060766" w:tentative="1">
      <w:start w:val="1"/>
      <w:numFmt w:val="decimal"/>
      <w:lvlText w:val="%4."/>
      <w:lvlJc w:val="left"/>
      <w:pPr>
        <w:ind w:left="1680" w:hanging="420"/>
      </w:pPr>
    </w:lvl>
    <w:lvl w:ilvl="4" w:tplc="1F9AB2D4" w:tentative="1">
      <w:start w:val="1"/>
      <w:numFmt w:val="lowerLetter"/>
      <w:lvlText w:val="%5)"/>
      <w:lvlJc w:val="left"/>
      <w:pPr>
        <w:ind w:left="2100" w:hanging="420"/>
      </w:pPr>
    </w:lvl>
    <w:lvl w:ilvl="5" w:tplc="EA988674" w:tentative="1">
      <w:start w:val="1"/>
      <w:numFmt w:val="lowerRoman"/>
      <w:lvlText w:val="%6."/>
      <w:lvlJc w:val="right"/>
      <w:pPr>
        <w:ind w:left="2520" w:hanging="420"/>
      </w:pPr>
    </w:lvl>
    <w:lvl w:ilvl="6" w:tplc="968846A8" w:tentative="1">
      <w:start w:val="1"/>
      <w:numFmt w:val="decimal"/>
      <w:lvlText w:val="%7."/>
      <w:lvlJc w:val="left"/>
      <w:pPr>
        <w:ind w:left="2940" w:hanging="420"/>
      </w:pPr>
    </w:lvl>
    <w:lvl w:ilvl="7" w:tplc="1A441A7C" w:tentative="1">
      <w:start w:val="1"/>
      <w:numFmt w:val="lowerLetter"/>
      <w:lvlText w:val="%8)"/>
      <w:lvlJc w:val="left"/>
      <w:pPr>
        <w:ind w:left="3360" w:hanging="420"/>
      </w:pPr>
    </w:lvl>
    <w:lvl w:ilvl="8" w:tplc="577A3C2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EB0C7C"/>
    <w:multiLevelType w:val="hybridMultilevel"/>
    <w:tmpl w:val="9552D08A"/>
    <w:lvl w:ilvl="0" w:tplc="95D81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D8E4ED4" w:tentative="1">
      <w:start w:val="1"/>
      <w:numFmt w:val="lowerLetter"/>
      <w:lvlText w:val="%2)"/>
      <w:lvlJc w:val="left"/>
      <w:pPr>
        <w:ind w:left="840" w:hanging="420"/>
      </w:pPr>
    </w:lvl>
    <w:lvl w:ilvl="2" w:tplc="A7223C7A" w:tentative="1">
      <w:start w:val="1"/>
      <w:numFmt w:val="lowerRoman"/>
      <w:lvlText w:val="%3."/>
      <w:lvlJc w:val="right"/>
      <w:pPr>
        <w:ind w:left="1260" w:hanging="420"/>
      </w:pPr>
    </w:lvl>
    <w:lvl w:ilvl="3" w:tplc="8F345D9A" w:tentative="1">
      <w:start w:val="1"/>
      <w:numFmt w:val="decimal"/>
      <w:lvlText w:val="%4."/>
      <w:lvlJc w:val="left"/>
      <w:pPr>
        <w:ind w:left="1680" w:hanging="420"/>
      </w:pPr>
    </w:lvl>
    <w:lvl w:ilvl="4" w:tplc="78A49734" w:tentative="1">
      <w:start w:val="1"/>
      <w:numFmt w:val="lowerLetter"/>
      <w:lvlText w:val="%5)"/>
      <w:lvlJc w:val="left"/>
      <w:pPr>
        <w:ind w:left="2100" w:hanging="420"/>
      </w:pPr>
    </w:lvl>
    <w:lvl w:ilvl="5" w:tplc="2DBE5CE2" w:tentative="1">
      <w:start w:val="1"/>
      <w:numFmt w:val="lowerRoman"/>
      <w:lvlText w:val="%6."/>
      <w:lvlJc w:val="right"/>
      <w:pPr>
        <w:ind w:left="2520" w:hanging="420"/>
      </w:pPr>
    </w:lvl>
    <w:lvl w:ilvl="6" w:tplc="D7BE25D4" w:tentative="1">
      <w:start w:val="1"/>
      <w:numFmt w:val="decimal"/>
      <w:lvlText w:val="%7."/>
      <w:lvlJc w:val="left"/>
      <w:pPr>
        <w:ind w:left="2940" w:hanging="420"/>
      </w:pPr>
    </w:lvl>
    <w:lvl w:ilvl="7" w:tplc="A75E5132" w:tentative="1">
      <w:start w:val="1"/>
      <w:numFmt w:val="lowerLetter"/>
      <w:lvlText w:val="%8)"/>
      <w:lvlJc w:val="left"/>
      <w:pPr>
        <w:ind w:left="3360" w:hanging="420"/>
      </w:pPr>
    </w:lvl>
    <w:lvl w:ilvl="8" w:tplc="78CA7DB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8"/>
    <w:rsid w:val="0002462C"/>
    <w:rsid w:val="0003383A"/>
    <w:rsid w:val="00070C1A"/>
    <w:rsid w:val="000878F6"/>
    <w:rsid w:val="00087B55"/>
    <w:rsid w:val="000A12E0"/>
    <w:rsid w:val="000D6383"/>
    <w:rsid w:val="000F1DEE"/>
    <w:rsid w:val="00102888"/>
    <w:rsid w:val="00111B63"/>
    <w:rsid w:val="0011635A"/>
    <w:rsid w:val="00123669"/>
    <w:rsid w:val="00142CBE"/>
    <w:rsid w:val="00145B9B"/>
    <w:rsid w:val="00153433"/>
    <w:rsid w:val="0015689C"/>
    <w:rsid w:val="00167BBE"/>
    <w:rsid w:val="00175C58"/>
    <w:rsid w:val="00181568"/>
    <w:rsid w:val="00185FDF"/>
    <w:rsid w:val="00190543"/>
    <w:rsid w:val="001A2A44"/>
    <w:rsid w:val="001C3F50"/>
    <w:rsid w:val="001D6485"/>
    <w:rsid w:val="001E2399"/>
    <w:rsid w:val="001E564D"/>
    <w:rsid w:val="00203ED9"/>
    <w:rsid w:val="002047ED"/>
    <w:rsid w:val="0020773C"/>
    <w:rsid w:val="0022671C"/>
    <w:rsid w:val="0023388F"/>
    <w:rsid w:val="00233FF3"/>
    <w:rsid w:val="00236716"/>
    <w:rsid w:val="00237270"/>
    <w:rsid w:val="0024155D"/>
    <w:rsid w:val="002527F5"/>
    <w:rsid w:val="00282AE5"/>
    <w:rsid w:val="002934E0"/>
    <w:rsid w:val="002A0898"/>
    <w:rsid w:val="002B27EA"/>
    <w:rsid w:val="002C2DE9"/>
    <w:rsid w:val="002E2C60"/>
    <w:rsid w:val="002E3939"/>
    <w:rsid w:val="00333649"/>
    <w:rsid w:val="00341F86"/>
    <w:rsid w:val="00387983"/>
    <w:rsid w:val="00391617"/>
    <w:rsid w:val="003A0B7B"/>
    <w:rsid w:val="003A2E9C"/>
    <w:rsid w:val="003D4D6E"/>
    <w:rsid w:val="003E0574"/>
    <w:rsid w:val="003E0D8C"/>
    <w:rsid w:val="003E4B34"/>
    <w:rsid w:val="003F4FC3"/>
    <w:rsid w:val="003F5F65"/>
    <w:rsid w:val="004002FA"/>
    <w:rsid w:val="004129FA"/>
    <w:rsid w:val="004326EC"/>
    <w:rsid w:val="00437299"/>
    <w:rsid w:val="0044700D"/>
    <w:rsid w:val="00455B56"/>
    <w:rsid w:val="00467B17"/>
    <w:rsid w:val="004704F6"/>
    <w:rsid w:val="0048770F"/>
    <w:rsid w:val="00496A2C"/>
    <w:rsid w:val="004A02F6"/>
    <w:rsid w:val="004A069E"/>
    <w:rsid w:val="004A6959"/>
    <w:rsid w:val="004C6B8B"/>
    <w:rsid w:val="004D6EF7"/>
    <w:rsid w:val="004F68C3"/>
    <w:rsid w:val="00501984"/>
    <w:rsid w:val="00503A4F"/>
    <w:rsid w:val="00512F0E"/>
    <w:rsid w:val="00515961"/>
    <w:rsid w:val="005164C6"/>
    <w:rsid w:val="00517109"/>
    <w:rsid w:val="00521A35"/>
    <w:rsid w:val="00534FAC"/>
    <w:rsid w:val="0054463A"/>
    <w:rsid w:val="005606A4"/>
    <w:rsid w:val="00560CB6"/>
    <w:rsid w:val="005671F7"/>
    <w:rsid w:val="00574EAC"/>
    <w:rsid w:val="00580E70"/>
    <w:rsid w:val="00595CB7"/>
    <w:rsid w:val="005B0FC2"/>
    <w:rsid w:val="005F2458"/>
    <w:rsid w:val="006114E4"/>
    <w:rsid w:val="00612D21"/>
    <w:rsid w:val="00616731"/>
    <w:rsid w:val="006255B8"/>
    <w:rsid w:val="006300AE"/>
    <w:rsid w:val="0063202C"/>
    <w:rsid w:val="006343A6"/>
    <w:rsid w:val="00664671"/>
    <w:rsid w:val="0066578E"/>
    <w:rsid w:val="0067496E"/>
    <w:rsid w:val="00681073"/>
    <w:rsid w:val="006C1139"/>
    <w:rsid w:val="006C4490"/>
    <w:rsid w:val="006C642E"/>
    <w:rsid w:val="006F56EB"/>
    <w:rsid w:val="00702767"/>
    <w:rsid w:val="00734D71"/>
    <w:rsid w:val="007440F3"/>
    <w:rsid w:val="00761A09"/>
    <w:rsid w:val="0076480F"/>
    <w:rsid w:val="00773FD3"/>
    <w:rsid w:val="0079351E"/>
    <w:rsid w:val="00797714"/>
    <w:rsid w:val="007A4C5B"/>
    <w:rsid w:val="007B23B1"/>
    <w:rsid w:val="007B2E87"/>
    <w:rsid w:val="007B69D2"/>
    <w:rsid w:val="007D6C0E"/>
    <w:rsid w:val="007D6C33"/>
    <w:rsid w:val="007F33FD"/>
    <w:rsid w:val="007F346B"/>
    <w:rsid w:val="00827565"/>
    <w:rsid w:val="008325AF"/>
    <w:rsid w:val="0085421A"/>
    <w:rsid w:val="00893F9F"/>
    <w:rsid w:val="00897AEF"/>
    <w:rsid w:val="008B1564"/>
    <w:rsid w:val="008B2503"/>
    <w:rsid w:val="008C68A0"/>
    <w:rsid w:val="008E0D4B"/>
    <w:rsid w:val="008E7772"/>
    <w:rsid w:val="008F3D40"/>
    <w:rsid w:val="008F4A71"/>
    <w:rsid w:val="008F5BA6"/>
    <w:rsid w:val="0090421D"/>
    <w:rsid w:val="009045C7"/>
    <w:rsid w:val="00916B6D"/>
    <w:rsid w:val="00922D2E"/>
    <w:rsid w:val="00923396"/>
    <w:rsid w:val="00936388"/>
    <w:rsid w:val="00942745"/>
    <w:rsid w:val="00946C6C"/>
    <w:rsid w:val="00960BB6"/>
    <w:rsid w:val="00962935"/>
    <w:rsid w:val="009702C5"/>
    <w:rsid w:val="00983E1C"/>
    <w:rsid w:val="00991834"/>
    <w:rsid w:val="009A5AFE"/>
    <w:rsid w:val="009B4AA1"/>
    <w:rsid w:val="009C3205"/>
    <w:rsid w:val="009D3C5F"/>
    <w:rsid w:val="009D5516"/>
    <w:rsid w:val="009D7DE8"/>
    <w:rsid w:val="009F5135"/>
    <w:rsid w:val="00A03D48"/>
    <w:rsid w:val="00A06C55"/>
    <w:rsid w:val="00A11448"/>
    <w:rsid w:val="00A147FD"/>
    <w:rsid w:val="00A262DD"/>
    <w:rsid w:val="00A35199"/>
    <w:rsid w:val="00A36C10"/>
    <w:rsid w:val="00A37FB8"/>
    <w:rsid w:val="00A37FCC"/>
    <w:rsid w:val="00A4671F"/>
    <w:rsid w:val="00A62A66"/>
    <w:rsid w:val="00A75BA4"/>
    <w:rsid w:val="00A762B6"/>
    <w:rsid w:val="00A85E80"/>
    <w:rsid w:val="00A86A4A"/>
    <w:rsid w:val="00AA0E62"/>
    <w:rsid w:val="00AA28DE"/>
    <w:rsid w:val="00AA57F9"/>
    <w:rsid w:val="00AB5A37"/>
    <w:rsid w:val="00AF18F0"/>
    <w:rsid w:val="00B0159A"/>
    <w:rsid w:val="00B04707"/>
    <w:rsid w:val="00B05676"/>
    <w:rsid w:val="00B32A3E"/>
    <w:rsid w:val="00B51BCB"/>
    <w:rsid w:val="00B5784D"/>
    <w:rsid w:val="00B81BA3"/>
    <w:rsid w:val="00B83A71"/>
    <w:rsid w:val="00B91088"/>
    <w:rsid w:val="00B941B5"/>
    <w:rsid w:val="00B95E72"/>
    <w:rsid w:val="00BC00C4"/>
    <w:rsid w:val="00BF1E1C"/>
    <w:rsid w:val="00BF477F"/>
    <w:rsid w:val="00C0368C"/>
    <w:rsid w:val="00C0385B"/>
    <w:rsid w:val="00C10C38"/>
    <w:rsid w:val="00C1479E"/>
    <w:rsid w:val="00C26015"/>
    <w:rsid w:val="00C2610A"/>
    <w:rsid w:val="00C55A28"/>
    <w:rsid w:val="00C5714B"/>
    <w:rsid w:val="00C632EA"/>
    <w:rsid w:val="00C77F56"/>
    <w:rsid w:val="00C86BD0"/>
    <w:rsid w:val="00C97C5C"/>
    <w:rsid w:val="00CB5CD3"/>
    <w:rsid w:val="00CC0FB0"/>
    <w:rsid w:val="00CC2ABA"/>
    <w:rsid w:val="00CC7B4B"/>
    <w:rsid w:val="00D06CD1"/>
    <w:rsid w:val="00D076D5"/>
    <w:rsid w:val="00D26B10"/>
    <w:rsid w:val="00D279BA"/>
    <w:rsid w:val="00D405E2"/>
    <w:rsid w:val="00D43E2E"/>
    <w:rsid w:val="00D51F9F"/>
    <w:rsid w:val="00D524BA"/>
    <w:rsid w:val="00D85238"/>
    <w:rsid w:val="00D95431"/>
    <w:rsid w:val="00DA2BBA"/>
    <w:rsid w:val="00DA6CDD"/>
    <w:rsid w:val="00DB185F"/>
    <w:rsid w:val="00DB55CC"/>
    <w:rsid w:val="00DC5071"/>
    <w:rsid w:val="00DD17D6"/>
    <w:rsid w:val="00DD43DA"/>
    <w:rsid w:val="00E2766E"/>
    <w:rsid w:val="00E40B77"/>
    <w:rsid w:val="00E87FDE"/>
    <w:rsid w:val="00EA04F2"/>
    <w:rsid w:val="00EB5CA9"/>
    <w:rsid w:val="00EC5C38"/>
    <w:rsid w:val="00EC5EE0"/>
    <w:rsid w:val="00EE3E6D"/>
    <w:rsid w:val="00EE41FE"/>
    <w:rsid w:val="00EE45DC"/>
    <w:rsid w:val="00EF6A00"/>
    <w:rsid w:val="00F14432"/>
    <w:rsid w:val="00F22F21"/>
    <w:rsid w:val="00F2407F"/>
    <w:rsid w:val="00F42C4E"/>
    <w:rsid w:val="00F441F0"/>
    <w:rsid w:val="00F5744B"/>
    <w:rsid w:val="00F72165"/>
    <w:rsid w:val="00F75CC0"/>
    <w:rsid w:val="00F76667"/>
    <w:rsid w:val="00F84F0E"/>
    <w:rsid w:val="00FA2765"/>
    <w:rsid w:val="00FB46E8"/>
    <w:rsid w:val="00FC4931"/>
    <w:rsid w:val="00FD3AFE"/>
    <w:rsid w:val="00FE0363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4DA9D-B458-4CA3-8396-ECF3294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0F1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0F1DEE"/>
    <w:rPr>
      <w:sz w:val="18"/>
      <w:szCs w:val="18"/>
    </w:rPr>
  </w:style>
  <w:style w:type="table" w:styleId="a7">
    <w:name w:val="Table Grid"/>
    <w:basedOn w:val="a1"/>
    <w:uiPriority w:val="39"/>
    <w:rsid w:val="0090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479E"/>
    <w:pPr>
      <w:ind w:firstLineChars="200" w:firstLine="420"/>
    </w:pPr>
  </w:style>
  <w:style w:type="table" w:customStyle="1" w:styleId="1">
    <w:name w:val="网格型1"/>
    <w:basedOn w:val="a1"/>
    <w:next w:val="a7"/>
    <w:uiPriority w:val="39"/>
    <w:rsid w:val="006C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7C5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C97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CC49-3574-4B22-83A0-5DE0AEBE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Guan</dc:creator>
  <cp:lastModifiedBy>user</cp:lastModifiedBy>
  <cp:revision>9</cp:revision>
  <dcterms:created xsi:type="dcterms:W3CDTF">2021-08-16T06:42:00Z</dcterms:created>
  <dcterms:modified xsi:type="dcterms:W3CDTF">2021-09-01T08:46:00Z</dcterms:modified>
</cp:coreProperties>
</file>